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837C91" w14:textId="19AAC86A" w:rsidR="002A344D" w:rsidRDefault="002A344D">
      <w:pPr>
        <w:pStyle w:val="BodyText"/>
        <w:ind w:left="0"/>
        <w:rPr>
          <w:rFonts w:ascii="Times New Roman"/>
          <w:sz w:val="20"/>
        </w:rPr>
      </w:pPr>
    </w:p>
    <w:p w14:paraId="5B4EB56B" w14:textId="77777777" w:rsidR="002A344D" w:rsidRDefault="002A344D">
      <w:pPr>
        <w:pStyle w:val="BodyText"/>
        <w:ind w:left="0"/>
        <w:rPr>
          <w:rFonts w:ascii="Times New Roman"/>
          <w:sz w:val="20"/>
        </w:rPr>
      </w:pPr>
    </w:p>
    <w:p w14:paraId="7592B5B1" w14:textId="77777777" w:rsidR="002A344D" w:rsidRDefault="002A344D">
      <w:pPr>
        <w:pStyle w:val="BodyText"/>
        <w:spacing w:before="165"/>
        <w:ind w:left="0"/>
        <w:rPr>
          <w:rFonts w:ascii="Times New Roman"/>
          <w:sz w:val="20"/>
        </w:rPr>
      </w:pPr>
    </w:p>
    <w:p w14:paraId="18512FC1" w14:textId="77777777" w:rsidR="002A344D" w:rsidRDefault="0065750A">
      <w:pPr>
        <w:pStyle w:val="BodyText"/>
        <w:ind w:left="4107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6302A8E1" wp14:editId="7815B573">
            <wp:extent cx="629179" cy="1019270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9179" cy="1019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A1BAAE" w14:textId="77777777" w:rsidR="002A344D" w:rsidRDefault="0065750A">
      <w:pPr>
        <w:spacing w:before="364"/>
        <w:ind w:left="534"/>
        <w:jc w:val="center"/>
        <w:rPr>
          <w:rFonts w:ascii="Calibri"/>
          <w:b/>
          <w:sz w:val="40"/>
        </w:rPr>
      </w:pPr>
      <w:r>
        <w:rPr>
          <w:rFonts w:ascii="Calibri"/>
          <w:b/>
          <w:sz w:val="40"/>
        </w:rPr>
        <w:t>The</w:t>
      </w:r>
      <w:r>
        <w:rPr>
          <w:rFonts w:ascii="Calibri"/>
          <w:b/>
          <w:spacing w:val="-4"/>
          <w:sz w:val="40"/>
        </w:rPr>
        <w:t xml:space="preserve"> </w:t>
      </w:r>
      <w:r>
        <w:rPr>
          <w:rFonts w:ascii="Calibri"/>
          <w:b/>
          <w:sz w:val="40"/>
        </w:rPr>
        <w:t>Crossley</w:t>
      </w:r>
      <w:r>
        <w:rPr>
          <w:rFonts w:ascii="Calibri"/>
          <w:b/>
          <w:spacing w:val="-1"/>
          <w:sz w:val="40"/>
        </w:rPr>
        <w:t xml:space="preserve"> </w:t>
      </w:r>
      <w:r>
        <w:rPr>
          <w:rFonts w:ascii="Calibri"/>
          <w:b/>
          <w:sz w:val="40"/>
        </w:rPr>
        <w:t xml:space="preserve">Heath </w:t>
      </w:r>
      <w:r>
        <w:rPr>
          <w:rFonts w:ascii="Calibri"/>
          <w:b/>
          <w:spacing w:val="-2"/>
          <w:sz w:val="40"/>
        </w:rPr>
        <w:t>School</w:t>
      </w:r>
    </w:p>
    <w:p w14:paraId="40838E8F" w14:textId="77777777" w:rsidR="002A344D" w:rsidRDefault="0065750A">
      <w:pPr>
        <w:spacing w:before="273"/>
        <w:ind w:left="534" w:right="6"/>
        <w:jc w:val="center"/>
        <w:rPr>
          <w:rFonts w:ascii="Calibri"/>
        </w:rPr>
      </w:pPr>
      <w:r>
        <w:rPr>
          <w:rFonts w:ascii="Calibri"/>
        </w:rPr>
        <w:t>Savile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Park,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Halifax,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West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Yorkshire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HX3</w:t>
      </w:r>
      <w:r>
        <w:rPr>
          <w:rFonts w:ascii="Calibri"/>
          <w:spacing w:val="-4"/>
        </w:rPr>
        <w:t xml:space="preserve"> </w:t>
      </w:r>
      <w:r>
        <w:rPr>
          <w:rFonts w:ascii="Calibri"/>
          <w:spacing w:val="-5"/>
        </w:rPr>
        <w:t>0HG</w:t>
      </w:r>
    </w:p>
    <w:p w14:paraId="1200ECC7" w14:textId="77777777" w:rsidR="002A344D" w:rsidRDefault="002A344D">
      <w:pPr>
        <w:pStyle w:val="BodyText"/>
        <w:ind w:left="0"/>
        <w:rPr>
          <w:rFonts w:ascii="Calibri"/>
          <w:sz w:val="52"/>
        </w:rPr>
      </w:pPr>
    </w:p>
    <w:p w14:paraId="41E9A54E" w14:textId="77777777" w:rsidR="00765C7B" w:rsidRDefault="00765C7B">
      <w:pPr>
        <w:pStyle w:val="BodyText"/>
        <w:ind w:left="0"/>
        <w:rPr>
          <w:rFonts w:ascii="Calibri"/>
          <w:sz w:val="52"/>
        </w:rPr>
      </w:pPr>
    </w:p>
    <w:p w14:paraId="70F9C7D0" w14:textId="77777777" w:rsidR="00765C7B" w:rsidRDefault="00765C7B">
      <w:pPr>
        <w:pStyle w:val="BodyText"/>
        <w:ind w:left="0"/>
        <w:rPr>
          <w:rFonts w:ascii="Calibri"/>
          <w:sz w:val="52"/>
        </w:rPr>
      </w:pPr>
    </w:p>
    <w:p w14:paraId="198F7DC5" w14:textId="77777777" w:rsidR="00765C7B" w:rsidRDefault="00765C7B">
      <w:pPr>
        <w:pStyle w:val="BodyText"/>
        <w:ind w:left="0"/>
        <w:rPr>
          <w:rFonts w:ascii="Calibri"/>
          <w:sz w:val="52"/>
        </w:rPr>
      </w:pPr>
    </w:p>
    <w:p w14:paraId="3694091A" w14:textId="0B36DEA7" w:rsidR="002A344D" w:rsidRDefault="0065750A" w:rsidP="485DC62D">
      <w:pPr>
        <w:pStyle w:val="Title"/>
        <w:ind w:left="720"/>
      </w:pPr>
      <w:bookmarkStart w:id="0" w:name="SCHEME_OF_FINANCIAL_DELEGATIONS"/>
      <w:bookmarkEnd w:id="0"/>
      <w:r>
        <w:t>SCHEME</w:t>
      </w:r>
      <w:r>
        <w:rPr>
          <w:spacing w:val="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FINANCIAL</w:t>
      </w:r>
      <w:r>
        <w:rPr>
          <w:spacing w:val="-7"/>
        </w:rPr>
        <w:t xml:space="preserve"> </w:t>
      </w:r>
      <w:r>
        <w:rPr>
          <w:spacing w:val="-2"/>
        </w:rPr>
        <w:t>DELEGATION</w:t>
      </w:r>
    </w:p>
    <w:p w14:paraId="682DE869" w14:textId="77777777" w:rsidR="002A344D" w:rsidRDefault="002A344D">
      <w:pPr>
        <w:pStyle w:val="Title"/>
        <w:sectPr w:rsidR="002A344D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type w:val="continuous"/>
          <w:pgSz w:w="11910" w:h="16840"/>
          <w:pgMar w:top="1940" w:right="1417" w:bottom="1240" w:left="1417" w:header="0" w:footer="1045" w:gutter="0"/>
          <w:pgNumType w:start="1"/>
          <w:cols w:space="720"/>
        </w:sectPr>
      </w:pPr>
    </w:p>
    <w:p w14:paraId="53882E75" w14:textId="77777777" w:rsidR="00CD7D61" w:rsidRDefault="00CD7D61" w:rsidP="00CD7D61">
      <w:pPr>
        <w:pStyle w:val="3Policytitle"/>
      </w:pPr>
    </w:p>
    <w:p w14:paraId="2A6B22AF" w14:textId="77777777" w:rsidR="00CD7D61" w:rsidRPr="004B56B3" w:rsidRDefault="00CD7D61" w:rsidP="004B56B3">
      <w:pPr>
        <w:pStyle w:val="BodyText"/>
        <w:spacing w:before="33"/>
        <w:ind w:left="0"/>
        <w:rPr>
          <w:rFonts w:ascii="Arial" w:hAnsi="Arial" w:cs="Arial"/>
          <w:b/>
          <w:bCs/>
          <w:sz w:val="28"/>
          <w:szCs w:val="28"/>
        </w:rPr>
      </w:pPr>
      <w:r w:rsidRPr="004B56B3">
        <w:rPr>
          <w:rFonts w:ascii="Arial" w:hAnsi="Arial" w:cs="Arial"/>
          <w:b/>
          <w:bCs/>
          <w:sz w:val="28"/>
          <w:szCs w:val="28"/>
        </w:rPr>
        <w:t>Version</w:t>
      </w:r>
      <w:r w:rsidRPr="004B56B3">
        <w:rPr>
          <w:rFonts w:ascii="Arial" w:hAnsi="Arial" w:cs="Arial"/>
          <w:b/>
          <w:bCs/>
          <w:spacing w:val="-6"/>
          <w:sz w:val="28"/>
          <w:szCs w:val="28"/>
        </w:rPr>
        <w:t xml:space="preserve"> </w:t>
      </w:r>
      <w:r w:rsidRPr="004B56B3">
        <w:rPr>
          <w:rFonts w:ascii="Arial" w:hAnsi="Arial" w:cs="Arial"/>
          <w:b/>
          <w:bCs/>
          <w:spacing w:val="-2"/>
          <w:sz w:val="28"/>
          <w:szCs w:val="28"/>
        </w:rPr>
        <w:t>Control</w:t>
      </w:r>
    </w:p>
    <w:p w14:paraId="6B1E67CB" w14:textId="77777777" w:rsidR="00CD7D61" w:rsidRDefault="00CD7D61" w:rsidP="00CD7D61">
      <w:pPr>
        <w:pStyle w:val="BodyText"/>
        <w:spacing w:before="50"/>
      </w:pPr>
    </w:p>
    <w:tbl>
      <w:tblPr>
        <w:tblW w:w="10072" w:type="dxa"/>
        <w:tblInd w:w="129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76"/>
        <w:gridCol w:w="4044"/>
        <w:gridCol w:w="1843"/>
        <w:gridCol w:w="2409"/>
      </w:tblGrid>
      <w:tr w:rsidR="00CD7D61" w14:paraId="7643CE5B" w14:textId="77777777" w:rsidTr="7A2CE6A9">
        <w:trPr>
          <w:trHeight w:val="271"/>
        </w:trPr>
        <w:tc>
          <w:tcPr>
            <w:tcW w:w="1776" w:type="dxa"/>
          </w:tcPr>
          <w:p w14:paraId="0880B6E2" w14:textId="77777777" w:rsidR="00CD7D61" w:rsidRPr="004B56B3" w:rsidRDefault="00CD7D61" w:rsidP="00C06E51">
            <w:pPr>
              <w:pStyle w:val="TableParagraph"/>
              <w:spacing w:before="2" w:line="249" w:lineRule="exact"/>
              <w:ind w:left="12" w:right="2"/>
              <w:jc w:val="center"/>
              <w:rPr>
                <w:b/>
                <w:bCs/>
              </w:rPr>
            </w:pPr>
            <w:r w:rsidRPr="004B56B3">
              <w:rPr>
                <w:b/>
                <w:bCs/>
              </w:rPr>
              <w:t>Version</w:t>
            </w:r>
            <w:r w:rsidRPr="004B56B3">
              <w:rPr>
                <w:b/>
                <w:bCs/>
                <w:spacing w:val="-8"/>
              </w:rPr>
              <w:t xml:space="preserve"> </w:t>
            </w:r>
            <w:r w:rsidRPr="004B56B3">
              <w:rPr>
                <w:b/>
                <w:bCs/>
                <w:spacing w:val="-2"/>
              </w:rPr>
              <w:t>Number</w:t>
            </w:r>
          </w:p>
        </w:tc>
        <w:tc>
          <w:tcPr>
            <w:tcW w:w="4044" w:type="dxa"/>
          </w:tcPr>
          <w:p w14:paraId="4CF4B160" w14:textId="77777777" w:rsidR="00CD7D61" w:rsidRPr="004B56B3" w:rsidRDefault="00CD7D61" w:rsidP="00C06E51">
            <w:pPr>
              <w:pStyle w:val="TableParagraph"/>
              <w:spacing w:before="2" w:line="249" w:lineRule="exact"/>
              <w:ind w:left="108"/>
              <w:rPr>
                <w:b/>
                <w:bCs/>
              </w:rPr>
            </w:pPr>
            <w:r w:rsidRPr="004B56B3">
              <w:rPr>
                <w:b/>
                <w:bCs/>
                <w:spacing w:val="-2"/>
              </w:rPr>
              <w:t>Purpose/Change</w:t>
            </w:r>
          </w:p>
        </w:tc>
        <w:tc>
          <w:tcPr>
            <w:tcW w:w="1843" w:type="dxa"/>
          </w:tcPr>
          <w:p w14:paraId="62458F55" w14:textId="77777777" w:rsidR="00CD7D61" w:rsidRPr="004B56B3" w:rsidRDefault="00CD7D61" w:rsidP="00C06E51">
            <w:pPr>
              <w:pStyle w:val="TableParagraph"/>
              <w:spacing w:before="2" w:line="249" w:lineRule="exact"/>
              <w:ind w:left="108"/>
              <w:rPr>
                <w:b/>
                <w:bCs/>
              </w:rPr>
            </w:pPr>
            <w:r w:rsidRPr="004B56B3">
              <w:rPr>
                <w:b/>
                <w:bCs/>
                <w:spacing w:val="-2"/>
              </w:rPr>
              <w:t>Author</w:t>
            </w:r>
          </w:p>
        </w:tc>
        <w:tc>
          <w:tcPr>
            <w:tcW w:w="2409" w:type="dxa"/>
          </w:tcPr>
          <w:p w14:paraId="21989974" w14:textId="77777777" w:rsidR="00CD7D61" w:rsidRPr="004B56B3" w:rsidRDefault="00CD7D61" w:rsidP="00C06E51">
            <w:pPr>
              <w:pStyle w:val="TableParagraph"/>
              <w:spacing w:before="2" w:line="249" w:lineRule="exact"/>
              <w:ind w:left="111"/>
              <w:rPr>
                <w:b/>
                <w:bCs/>
              </w:rPr>
            </w:pPr>
            <w:r w:rsidRPr="004B56B3">
              <w:rPr>
                <w:b/>
                <w:bCs/>
                <w:spacing w:val="-4"/>
              </w:rPr>
              <w:t>Date</w:t>
            </w:r>
          </w:p>
        </w:tc>
      </w:tr>
      <w:tr w:rsidR="00CD7D61" w14:paraId="0A87F75C" w14:textId="77777777" w:rsidTr="7A2CE6A9">
        <w:trPr>
          <w:trHeight w:val="268"/>
        </w:trPr>
        <w:tc>
          <w:tcPr>
            <w:tcW w:w="1776" w:type="dxa"/>
          </w:tcPr>
          <w:p w14:paraId="22506362" w14:textId="77777777" w:rsidR="00CD7D61" w:rsidRDefault="00CD7D61" w:rsidP="00C06E51">
            <w:pPr>
              <w:pStyle w:val="TableParagraph"/>
              <w:spacing w:line="248" w:lineRule="exact"/>
              <w:ind w:left="12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4044" w:type="dxa"/>
          </w:tcPr>
          <w:p w14:paraId="010176DB" w14:textId="77777777" w:rsidR="00CD7D61" w:rsidRDefault="00CD7D61" w:rsidP="00C06E51">
            <w:pPr>
              <w:pStyle w:val="TableParagraph"/>
              <w:spacing w:line="248" w:lineRule="exact"/>
              <w:ind w:left="108"/>
            </w:pPr>
            <w:r>
              <w:t>Original</w:t>
            </w:r>
            <w:r>
              <w:rPr>
                <w:spacing w:val="-2"/>
              </w:rPr>
              <w:t xml:space="preserve"> </w:t>
            </w:r>
            <w:r>
              <w:t>Policy created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4"/>
              </w:rPr>
              <w:t xml:space="preserve"> </w:t>
            </w:r>
            <w:r>
              <w:t>review</w:t>
            </w:r>
            <w:r>
              <w:rPr>
                <w:spacing w:val="-2"/>
              </w:rPr>
              <w:t xml:space="preserve"> </w:t>
            </w:r>
          </w:p>
        </w:tc>
        <w:tc>
          <w:tcPr>
            <w:tcW w:w="1843" w:type="dxa"/>
          </w:tcPr>
          <w:p w14:paraId="30395147" w14:textId="77777777" w:rsidR="00CD7D61" w:rsidRDefault="00CD7D61" w:rsidP="00C06E51">
            <w:pPr>
              <w:pStyle w:val="TableParagraph"/>
              <w:spacing w:line="248" w:lineRule="exact"/>
              <w:ind w:left="108"/>
            </w:pPr>
            <w:r>
              <w:t>Carol Spencer</w:t>
            </w:r>
          </w:p>
        </w:tc>
        <w:tc>
          <w:tcPr>
            <w:tcW w:w="2409" w:type="dxa"/>
          </w:tcPr>
          <w:p w14:paraId="21EFE098" w14:textId="61B73717" w:rsidR="00CD7D61" w:rsidRPr="000E2A45" w:rsidRDefault="00CD7D61" w:rsidP="000E2A45">
            <w:pPr>
              <w:pStyle w:val="TableParagraph"/>
              <w:spacing w:line="248" w:lineRule="exact"/>
              <w:ind w:left="108"/>
            </w:pPr>
            <w:r w:rsidRPr="000E2A45">
              <w:t>Sept</w:t>
            </w:r>
            <w:r w:rsidR="000E2A45">
              <w:t>ember</w:t>
            </w:r>
            <w:r w:rsidRPr="000E2A45">
              <w:t xml:space="preserve"> 2025</w:t>
            </w:r>
          </w:p>
        </w:tc>
      </w:tr>
      <w:tr w:rsidR="00CD7D61" w14:paraId="65848B97" w14:textId="77777777" w:rsidTr="7A2CE6A9">
        <w:trPr>
          <w:trHeight w:val="268"/>
        </w:trPr>
        <w:tc>
          <w:tcPr>
            <w:tcW w:w="1776" w:type="dxa"/>
          </w:tcPr>
          <w:p w14:paraId="1D292EDF" w14:textId="77777777" w:rsidR="00CD7D61" w:rsidRDefault="00CD7D61" w:rsidP="00C06E51">
            <w:pPr>
              <w:pStyle w:val="TableParagraph"/>
              <w:spacing w:line="248" w:lineRule="exact"/>
              <w:ind w:left="12"/>
              <w:jc w:val="center"/>
              <w:rPr>
                <w:spacing w:val="-10"/>
              </w:rPr>
            </w:pPr>
            <w:r>
              <w:rPr>
                <w:spacing w:val="-10"/>
              </w:rPr>
              <w:t>2</w:t>
            </w:r>
          </w:p>
        </w:tc>
        <w:tc>
          <w:tcPr>
            <w:tcW w:w="4044" w:type="dxa"/>
          </w:tcPr>
          <w:p w14:paraId="4FF7E3CF" w14:textId="0DFD3804" w:rsidR="00CD7D61" w:rsidRDefault="00CD7D61" w:rsidP="00C06E51">
            <w:pPr>
              <w:pStyle w:val="TableParagraph"/>
              <w:spacing w:line="248" w:lineRule="exact"/>
            </w:pPr>
            <w:r>
              <w:t>Approved at BR</w:t>
            </w:r>
            <w:r w:rsidR="00D663E5">
              <w:t>C</w:t>
            </w:r>
            <w:r>
              <w:t xml:space="preserve"> with </w:t>
            </w:r>
            <w:r w:rsidR="00D663E5">
              <w:t>a</w:t>
            </w:r>
            <w:r>
              <w:t>mendments</w:t>
            </w:r>
          </w:p>
        </w:tc>
        <w:tc>
          <w:tcPr>
            <w:tcW w:w="1843" w:type="dxa"/>
          </w:tcPr>
          <w:p w14:paraId="73EB66A2" w14:textId="77777777" w:rsidR="00CD7D61" w:rsidRDefault="00CD7D61" w:rsidP="00C06E51">
            <w:pPr>
              <w:pStyle w:val="TableParagraph"/>
              <w:spacing w:line="248" w:lineRule="exact"/>
              <w:ind w:left="108"/>
            </w:pPr>
          </w:p>
        </w:tc>
        <w:tc>
          <w:tcPr>
            <w:tcW w:w="2409" w:type="dxa"/>
          </w:tcPr>
          <w:p w14:paraId="28CD42B3" w14:textId="40DB3F1E" w:rsidR="00CD7D61" w:rsidRPr="000E2A45" w:rsidRDefault="00CD7D61" w:rsidP="000E2A45">
            <w:pPr>
              <w:pStyle w:val="TableParagraph"/>
              <w:spacing w:line="248" w:lineRule="exact"/>
              <w:ind w:left="108"/>
            </w:pPr>
            <w:r w:rsidRPr="000E2A45">
              <w:t>November 2025</w:t>
            </w:r>
          </w:p>
        </w:tc>
      </w:tr>
      <w:tr w:rsidR="00CD7D61" w14:paraId="1838010F" w14:textId="77777777" w:rsidTr="7A2CE6A9">
        <w:trPr>
          <w:trHeight w:val="268"/>
        </w:trPr>
        <w:tc>
          <w:tcPr>
            <w:tcW w:w="1776" w:type="dxa"/>
          </w:tcPr>
          <w:p w14:paraId="7F658BC9" w14:textId="53086A68" w:rsidR="00CD7D61" w:rsidRDefault="00D663E5" w:rsidP="00C06E51">
            <w:pPr>
              <w:pStyle w:val="TableParagraph"/>
              <w:spacing w:line="248" w:lineRule="exact"/>
              <w:ind w:left="12"/>
              <w:jc w:val="center"/>
              <w:rPr>
                <w:spacing w:val="-10"/>
              </w:rPr>
            </w:pPr>
            <w:r>
              <w:rPr>
                <w:spacing w:val="-10"/>
              </w:rPr>
              <w:t>3</w:t>
            </w:r>
          </w:p>
        </w:tc>
        <w:tc>
          <w:tcPr>
            <w:tcW w:w="4044" w:type="dxa"/>
          </w:tcPr>
          <w:p w14:paraId="20FD3996" w14:textId="1464E16D" w:rsidR="00CD7D61" w:rsidRDefault="00D663E5" w:rsidP="00C06E51">
            <w:pPr>
              <w:pStyle w:val="TableParagraph"/>
              <w:spacing w:line="248" w:lineRule="exact"/>
            </w:pPr>
            <w:r>
              <w:t>Streamlined version with updated authority levels</w:t>
            </w:r>
          </w:p>
          <w:p w14:paraId="75B09AB2" w14:textId="6788C067" w:rsidR="00CD7D61" w:rsidRDefault="31E760E7" w:rsidP="00C06E51">
            <w:pPr>
              <w:pStyle w:val="TableParagraph"/>
              <w:spacing w:line="248" w:lineRule="exact"/>
            </w:pPr>
            <w:r>
              <w:t>Approved by Full Board</w:t>
            </w:r>
          </w:p>
        </w:tc>
        <w:tc>
          <w:tcPr>
            <w:tcW w:w="1843" w:type="dxa"/>
          </w:tcPr>
          <w:p w14:paraId="132BA876" w14:textId="15E69CA7" w:rsidR="00CD7D61" w:rsidRDefault="00D663E5" w:rsidP="00C06E51">
            <w:pPr>
              <w:pStyle w:val="TableParagraph"/>
              <w:spacing w:line="248" w:lineRule="exact"/>
              <w:ind w:left="108"/>
            </w:pPr>
            <w:r>
              <w:t>Nicola Beaumont</w:t>
            </w:r>
          </w:p>
        </w:tc>
        <w:tc>
          <w:tcPr>
            <w:tcW w:w="2409" w:type="dxa"/>
          </w:tcPr>
          <w:p w14:paraId="0CEA6BD8" w14:textId="3DFA098F" w:rsidR="00CD7D61" w:rsidRPr="00D663E5" w:rsidRDefault="00D663E5" w:rsidP="00C06E51">
            <w:pPr>
              <w:pStyle w:val="TableParagraph"/>
            </w:pPr>
            <w:r w:rsidRPr="00D663E5">
              <w:t>September 2026</w:t>
            </w:r>
          </w:p>
        </w:tc>
      </w:tr>
    </w:tbl>
    <w:p w14:paraId="42545360" w14:textId="77777777" w:rsidR="00CD7D61" w:rsidRDefault="00CD7D61" w:rsidP="008C46BA">
      <w:pPr>
        <w:pStyle w:val="Heading1"/>
        <w:spacing w:before="80" w:line="465" w:lineRule="auto"/>
        <w:ind w:left="0" w:right="4881"/>
        <w:rPr>
          <w:spacing w:val="-2"/>
        </w:rPr>
      </w:pPr>
    </w:p>
    <w:p w14:paraId="4439E64D" w14:textId="378D49C8" w:rsidR="002A344D" w:rsidRPr="004B56B3" w:rsidRDefault="0065750A" w:rsidP="008C46BA">
      <w:pPr>
        <w:pStyle w:val="Heading1"/>
        <w:spacing w:before="80" w:line="465" w:lineRule="auto"/>
        <w:ind w:left="0" w:right="4881"/>
        <w:rPr>
          <w:sz w:val="28"/>
          <w:szCs w:val="28"/>
        </w:rPr>
      </w:pPr>
      <w:r w:rsidRPr="004B56B3">
        <w:rPr>
          <w:spacing w:val="-2"/>
          <w:sz w:val="28"/>
          <w:szCs w:val="28"/>
        </w:rPr>
        <w:t>Contents</w:t>
      </w:r>
    </w:p>
    <w:p w14:paraId="7C44EFDC" w14:textId="77777777" w:rsidR="002A344D" w:rsidRDefault="002A344D">
      <w:pPr>
        <w:pStyle w:val="BodyText"/>
        <w:ind w:left="0"/>
        <w:rPr>
          <w:rFonts w:ascii="Arial"/>
          <w:b/>
          <w:sz w:val="10"/>
        </w:rPr>
      </w:pPr>
    </w:p>
    <w:tbl>
      <w:tblPr>
        <w:tblW w:w="0" w:type="auto"/>
        <w:tblInd w:w="33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40"/>
        <w:gridCol w:w="6898"/>
        <w:gridCol w:w="1181"/>
      </w:tblGrid>
      <w:tr w:rsidR="002A344D" w14:paraId="479569C9" w14:textId="77777777" w:rsidTr="485DC62D">
        <w:trPr>
          <w:trHeight w:val="390"/>
        </w:trPr>
        <w:tc>
          <w:tcPr>
            <w:tcW w:w="940" w:type="dxa"/>
          </w:tcPr>
          <w:p w14:paraId="7BB2CD98" w14:textId="77777777" w:rsidR="002A344D" w:rsidRDefault="0065750A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6898" w:type="dxa"/>
          </w:tcPr>
          <w:p w14:paraId="15863808" w14:textId="77777777" w:rsidR="002A344D" w:rsidRDefault="0065750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Introduction</w:t>
            </w:r>
          </w:p>
        </w:tc>
        <w:tc>
          <w:tcPr>
            <w:tcW w:w="1181" w:type="dxa"/>
          </w:tcPr>
          <w:p w14:paraId="59204F77" w14:textId="77777777" w:rsidR="002A344D" w:rsidRDefault="0065750A">
            <w:pPr>
              <w:pStyle w:val="TableParagraph"/>
              <w:ind w:left="17" w:right="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Page </w:t>
            </w:r>
            <w:r>
              <w:rPr>
                <w:spacing w:val="-10"/>
                <w:sz w:val="24"/>
              </w:rPr>
              <w:t>3</w:t>
            </w:r>
          </w:p>
        </w:tc>
      </w:tr>
      <w:tr w:rsidR="002A344D" w14:paraId="51B54466" w14:textId="77777777" w:rsidTr="485DC62D">
        <w:trPr>
          <w:trHeight w:val="390"/>
        </w:trPr>
        <w:tc>
          <w:tcPr>
            <w:tcW w:w="940" w:type="dxa"/>
          </w:tcPr>
          <w:p w14:paraId="4A0830E4" w14:textId="77777777" w:rsidR="002A344D" w:rsidRDefault="0065750A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6898" w:type="dxa"/>
          </w:tcPr>
          <w:p w14:paraId="374871BF" w14:textId="77777777" w:rsidR="002A344D" w:rsidRDefault="0065750A">
            <w:pPr>
              <w:pStyle w:val="TableParagraph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Organisation</w:t>
            </w:r>
            <w:proofErr w:type="spellEnd"/>
          </w:p>
        </w:tc>
        <w:tc>
          <w:tcPr>
            <w:tcW w:w="1181" w:type="dxa"/>
          </w:tcPr>
          <w:p w14:paraId="71407AD5" w14:textId="1C5C46FA" w:rsidR="002A344D" w:rsidRDefault="0065750A" w:rsidP="485DC62D">
            <w:pPr>
              <w:pStyle w:val="TableParagraph"/>
              <w:ind w:left="17" w:right="5"/>
              <w:jc w:val="center"/>
              <w:rPr>
                <w:sz w:val="24"/>
                <w:szCs w:val="24"/>
              </w:rPr>
            </w:pPr>
            <w:r w:rsidRPr="485DC62D">
              <w:rPr>
                <w:sz w:val="24"/>
                <w:szCs w:val="24"/>
              </w:rPr>
              <w:t xml:space="preserve">Page </w:t>
            </w:r>
            <w:r w:rsidR="7BC9D5FC" w:rsidRPr="485DC62D">
              <w:rPr>
                <w:sz w:val="24"/>
                <w:szCs w:val="24"/>
              </w:rPr>
              <w:t>3</w:t>
            </w:r>
          </w:p>
        </w:tc>
      </w:tr>
      <w:tr w:rsidR="002A344D" w14:paraId="17F7B754" w14:textId="77777777" w:rsidTr="485DC62D">
        <w:trPr>
          <w:trHeight w:val="385"/>
        </w:trPr>
        <w:tc>
          <w:tcPr>
            <w:tcW w:w="940" w:type="dxa"/>
          </w:tcPr>
          <w:p w14:paraId="320DE32F" w14:textId="77777777" w:rsidR="002A344D" w:rsidRDefault="0065750A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6898" w:type="dxa"/>
          </w:tcPr>
          <w:p w14:paraId="59D14BA7" w14:textId="77777777" w:rsidR="002A344D" w:rsidRDefault="0065750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Accounting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System</w:t>
            </w:r>
          </w:p>
        </w:tc>
        <w:tc>
          <w:tcPr>
            <w:tcW w:w="1181" w:type="dxa"/>
          </w:tcPr>
          <w:p w14:paraId="4D502DBE" w14:textId="6DA697F4" w:rsidR="002A344D" w:rsidRDefault="0065750A" w:rsidP="485DC62D">
            <w:pPr>
              <w:pStyle w:val="TableParagraph"/>
              <w:ind w:left="17" w:right="5"/>
              <w:jc w:val="center"/>
              <w:rPr>
                <w:sz w:val="24"/>
                <w:szCs w:val="24"/>
              </w:rPr>
            </w:pPr>
            <w:r w:rsidRPr="485DC62D">
              <w:rPr>
                <w:sz w:val="24"/>
                <w:szCs w:val="24"/>
              </w:rPr>
              <w:t xml:space="preserve">Page </w:t>
            </w:r>
            <w:r w:rsidR="3B37A907" w:rsidRPr="485DC62D">
              <w:rPr>
                <w:sz w:val="24"/>
                <w:szCs w:val="24"/>
              </w:rPr>
              <w:t>7</w:t>
            </w:r>
          </w:p>
        </w:tc>
      </w:tr>
      <w:tr w:rsidR="002A344D" w14:paraId="6FEE40A7" w14:textId="77777777" w:rsidTr="485DC62D">
        <w:trPr>
          <w:trHeight w:val="390"/>
        </w:trPr>
        <w:tc>
          <w:tcPr>
            <w:tcW w:w="940" w:type="dxa"/>
          </w:tcPr>
          <w:p w14:paraId="1540DB2C" w14:textId="77777777" w:rsidR="002A344D" w:rsidRDefault="0065750A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6898" w:type="dxa"/>
          </w:tcPr>
          <w:p w14:paraId="7424EFA9" w14:textId="77777777" w:rsidR="002A344D" w:rsidRDefault="0065750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Financial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Planning</w:t>
            </w:r>
          </w:p>
        </w:tc>
        <w:tc>
          <w:tcPr>
            <w:tcW w:w="1181" w:type="dxa"/>
          </w:tcPr>
          <w:p w14:paraId="480B2DF1" w14:textId="6E3648B2" w:rsidR="002A344D" w:rsidRDefault="0065750A" w:rsidP="485DC62D">
            <w:pPr>
              <w:pStyle w:val="TableParagraph"/>
              <w:ind w:left="17" w:right="5"/>
              <w:jc w:val="center"/>
              <w:rPr>
                <w:sz w:val="24"/>
                <w:szCs w:val="24"/>
              </w:rPr>
            </w:pPr>
            <w:r w:rsidRPr="485DC62D">
              <w:rPr>
                <w:sz w:val="24"/>
                <w:szCs w:val="24"/>
              </w:rPr>
              <w:t xml:space="preserve">Page </w:t>
            </w:r>
            <w:r w:rsidR="06C65D92" w:rsidRPr="485DC62D">
              <w:rPr>
                <w:sz w:val="24"/>
                <w:szCs w:val="24"/>
              </w:rPr>
              <w:t>7</w:t>
            </w:r>
          </w:p>
        </w:tc>
      </w:tr>
      <w:tr w:rsidR="002A344D" w14:paraId="12CB80DA" w14:textId="77777777" w:rsidTr="485DC62D">
        <w:trPr>
          <w:trHeight w:val="385"/>
        </w:trPr>
        <w:tc>
          <w:tcPr>
            <w:tcW w:w="940" w:type="dxa"/>
          </w:tcPr>
          <w:p w14:paraId="22333929" w14:textId="77777777" w:rsidR="002A344D" w:rsidRDefault="0065750A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6898" w:type="dxa"/>
          </w:tcPr>
          <w:p w14:paraId="2224A25A" w14:textId="77777777" w:rsidR="002A344D" w:rsidRDefault="0065750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Payroll</w:t>
            </w:r>
          </w:p>
        </w:tc>
        <w:tc>
          <w:tcPr>
            <w:tcW w:w="1181" w:type="dxa"/>
          </w:tcPr>
          <w:p w14:paraId="727522F8" w14:textId="0E1D1545" w:rsidR="002A344D" w:rsidRDefault="0065750A" w:rsidP="485DC62D">
            <w:pPr>
              <w:pStyle w:val="TableParagraph"/>
              <w:ind w:left="17"/>
              <w:jc w:val="center"/>
              <w:rPr>
                <w:sz w:val="24"/>
                <w:szCs w:val="24"/>
              </w:rPr>
            </w:pPr>
            <w:r w:rsidRPr="485DC62D">
              <w:rPr>
                <w:sz w:val="24"/>
                <w:szCs w:val="24"/>
              </w:rPr>
              <w:t xml:space="preserve">Page </w:t>
            </w:r>
            <w:r w:rsidR="2BD3EA45" w:rsidRPr="485DC62D">
              <w:rPr>
                <w:sz w:val="24"/>
                <w:szCs w:val="24"/>
              </w:rPr>
              <w:t>8</w:t>
            </w:r>
          </w:p>
        </w:tc>
      </w:tr>
      <w:tr w:rsidR="002A344D" w14:paraId="7C9B81F8" w14:textId="77777777" w:rsidTr="485DC62D">
        <w:trPr>
          <w:trHeight w:val="390"/>
        </w:trPr>
        <w:tc>
          <w:tcPr>
            <w:tcW w:w="940" w:type="dxa"/>
          </w:tcPr>
          <w:p w14:paraId="241AEF4F" w14:textId="77777777" w:rsidR="002A344D" w:rsidRDefault="0065750A"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6898" w:type="dxa"/>
          </w:tcPr>
          <w:p w14:paraId="385B6172" w14:textId="77777777" w:rsidR="002A344D" w:rsidRDefault="0065750A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Purchasing</w:t>
            </w:r>
          </w:p>
        </w:tc>
        <w:tc>
          <w:tcPr>
            <w:tcW w:w="1181" w:type="dxa"/>
          </w:tcPr>
          <w:p w14:paraId="24B631A6" w14:textId="2706BE93" w:rsidR="002A344D" w:rsidRDefault="0065750A" w:rsidP="485DC62D">
            <w:pPr>
              <w:pStyle w:val="TableParagraph"/>
              <w:ind w:left="17"/>
              <w:jc w:val="center"/>
              <w:rPr>
                <w:sz w:val="24"/>
                <w:szCs w:val="24"/>
              </w:rPr>
            </w:pPr>
            <w:r w:rsidRPr="485DC62D">
              <w:rPr>
                <w:sz w:val="24"/>
                <w:szCs w:val="24"/>
              </w:rPr>
              <w:t xml:space="preserve">Page </w:t>
            </w:r>
            <w:r w:rsidR="5C76B971" w:rsidRPr="485DC62D">
              <w:rPr>
                <w:sz w:val="24"/>
                <w:szCs w:val="24"/>
              </w:rPr>
              <w:t>9</w:t>
            </w:r>
          </w:p>
        </w:tc>
      </w:tr>
      <w:tr w:rsidR="485DC62D" w14:paraId="55264632" w14:textId="77777777" w:rsidTr="485DC62D">
        <w:trPr>
          <w:trHeight w:val="390"/>
        </w:trPr>
        <w:tc>
          <w:tcPr>
            <w:tcW w:w="940" w:type="dxa"/>
          </w:tcPr>
          <w:p w14:paraId="2B8F6FFD" w14:textId="318176DE" w:rsidR="5C76B971" w:rsidRDefault="5C76B971" w:rsidP="485DC62D">
            <w:pPr>
              <w:pStyle w:val="TableParagraph"/>
            </w:pPr>
            <w:r w:rsidRPr="485DC62D">
              <w:rPr>
                <w:sz w:val="24"/>
                <w:szCs w:val="24"/>
              </w:rPr>
              <w:t>7</w:t>
            </w:r>
          </w:p>
        </w:tc>
        <w:tc>
          <w:tcPr>
            <w:tcW w:w="6898" w:type="dxa"/>
          </w:tcPr>
          <w:p w14:paraId="5AA1B9F5" w14:textId="49F85B78" w:rsidR="5C3B8A29" w:rsidRDefault="5C3B8A29" w:rsidP="485DC62D">
            <w:pPr>
              <w:pStyle w:val="TableParagraph"/>
            </w:pPr>
            <w:r w:rsidRPr="485DC62D">
              <w:rPr>
                <w:sz w:val="24"/>
                <w:szCs w:val="24"/>
              </w:rPr>
              <w:t>Income Control</w:t>
            </w:r>
          </w:p>
        </w:tc>
        <w:tc>
          <w:tcPr>
            <w:tcW w:w="1181" w:type="dxa"/>
          </w:tcPr>
          <w:p w14:paraId="666660CE" w14:textId="07BA2815" w:rsidR="5C3B8A29" w:rsidRDefault="5C3B8A29" w:rsidP="485DC62D">
            <w:pPr>
              <w:pStyle w:val="TableParagraph"/>
              <w:ind w:left="0"/>
              <w:jc w:val="center"/>
            </w:pPr>
            <w:r w:rsidRPr="485DC62D">
              <w:rPr>
                <w:sz w:val="24"/>
                <w:szCs w:val="24"/>
              </w:rPr>
              <w:t>Page 12</w:t>
            </w:r>
          </w:p>
        </w:tc>
      </w:tr>
      <w:tr w:rsidR="002A344D" w14:paraId="66BC198B" w14:textId="77777777" w:rsidTr="485DC62D">
        <w:trPr>
          <w:trHeight w:val="385"/>
        </w:trPr>
        <w:tc>
          <w:tcPr>
            <w:tcW w:w="940" w:type="dxa"/>
          </w:tcPr>
          <w:p w14:paraId="1EBFEFD0" w14:textId="68AADECE" w:rsidR="002A344D" w:rsidRDefault="5C3B8A29">
            <w:pPr>
              <w:pStyle w:val="TableParagraph"/>
            </w:pPr>
            <w:r w:rsidRPr="485DC62D">
              <w:rPr>
                <w:sz w:val="24"/>
                <w:szCs w:val="24"/>
              </w:rPr>
              <w:t>8</w:t>
            </w:r>
          </w:p>
        </w:tc>
        <w:tc>
          <w:tcPr>
            <w:tcW w:w="6898" w:type="dxa"/>
          </w:tcPr>
          <w:p w14:paraId="445FBEC5" w14:textId="77777777" w:rsidR="002A344D" w:rsidRDefault="0065750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Cash</w:t>
            </w:r>
            <w:r>
              <w:rPr>
                <w:spacing w:val="-2"/>
                <w:sz w:val="24"/>
              </w:rPr>
              <w:t xml:space="preserve"> Management</w:t>
            </w:r>
          </w:p>
        </w:tc>
        <w:tc>
          <w:tcPr>
            <w:tcW w:w="1181" w:type="dxa"/>
          </w:tcPr>
          <w:p w14:paraId="28267751" w14:textId="2E63B3E7" w:rsidR="002A344D" w:rsidRDefault="0065750A" w:rsidP="485DC62D">
            <w:pPr>
              <w:pStyle w:val="TableParagraph"/>
              <w:ind w:left="17"/>
              <w:jc w:val="center"/>
              <w:rPr>
                <w:sz w:val="24"/>
                <w:szCs w:val="24"/>
              </w:rPr>
            </w:pPr>
            <w:r w:rsidRPr="485DC62D">
              <w:rPr>
                <w:sz w:val="24"/>
                <w:szCs w:val="24"/>
              </w:rPr>
              <w:t xml:space="preserve">Page </w:t>
            </w:r>
            <w:r w:rsidR="3CF7CB2C" w:rsidRPr="485DC62D">
              <w:rPr>
                <w:sz w:val="24"/>
                <w:szCs w:val="24"/>
              </w:rPr>
              <w:t>13</w:t>
            </w:r>
          </w:p>
        </w:tc>
      </w:tr>
      <w:tr w:rsidR="002A344D" w14:paraId="2788ACED" w14:textId="77777777" w:rsidTr="485DC62D">
        <w:trPr>
          <w:trHeight w:val="390"/>
        </w:trPr>
        <w:tc>
          <w:tcPr>
            <w:tcW w:w="940" w:type="dxa"/>
          </w:tcPr>
          <w:p w14:paraId="592CCF66" w14:textId="714155B8" w:rsidR="002A344D" w:rsidRDefault="12D1F2D9" w:rsidP="485DC62D">
            <w:pPr>
              <w:pStyle w:val="TableParagraph"/>
              <w:ind w:left="0"/>
            </w:pPr>
            <w:r w:rsidRPr="485DC62D">
              <w:rPr>
                <w:sz w:val="24"/>
                <w:szCs w:val="24"/>
              </w:rPr>
              <w:t xml:space="preserve">  9</w:t>
            </w:r>
          </w:p>
        </w:tc>
        <w:tc>
          <w:tcPr>
            <w:tcW w:w="6898" w:type="dxa"/>
          </w:tcPr>
          <w:p w14:paraId="271D5718" w14:textId="77777777" w:rsidR="002A344D" w:rsidRDefault="0065750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Fixed</w:t>
            </w:r>
            <w:r>
              <w:rPr>
                <w:spacing w:val="-2"/>
                <w:sz w:val="24"/>
              </w:rPr>
              <w:t xml:space="preserve"> Assets</w:t>
            </w:r>
          </w:p>
        </w:tc>
        <w:tc>
          <w:tcPr>
            <w:tcW w:w="1181" w:type="dxa"/>
          </w:tcPr>
          <w:p w14:paraId="2BA301CC" w14:textId="0281AA43" w:rsidR="002A344D" w:rsidRDefault="0065750A" w:rsidP="485DC62D">
            <w:pPr>
              <w:pStyle w:val="TableParagraph"/>
              <w:ind w:left="17"/>
              <w:jc w:val="center"/>
              <w:rPr>
                <w:sz w:val="24"/>
                <w:szCs w:val="24"/>
              </w:rPr>
            </w:pPr>
            <w:r w:rsidRPr="485DC62D">
              <w:rPr>
                <w:sz w:val="24"/>
                <w:szCs w:val="24"/>
              </w:rPr>
              <w:t xml:space="preserve">Page </w:t>
            </w:r>
            <w:r w:rsidR="235F09FB" w:rsidRPr="485DC62D">
              <w:rPr>
                <w:sz w:val="24"/>
                <w:szCs w:val="24"/>
              </w:rPr>
              <w:t>1</w:t>
            </w:r>
            <w:r w:rsidR="00C527D0" w:rsidRPr="485DC62D">
              <w:rPr>
                <w:sz w:val="24"/>
                <w:szCs w:val="24"/>
              </w:rPr>
              <w:t>3</w:t>
            </w:r>
          </w:p>
        </w:tc>
      </w:tr>
      <w:tr w:rsidR="002A344D" w14:paraId="20BF7E3B" w14:textId="77777777" w:rsidTr="485DC62D">
        <w:trPr>
          <w:trHeight w:val="390"/>
        </w:trPr>
        <w:tc>
          <w:tcPr>
            <w:tcW w:w="940" w:type="dxa"/>
          </w:tcPr>
          <w:p w14:paraId="415ED451" w14:textId="760339EB" w:rsidR="002A344D" w:rsidRDefault="4D3D15C8" w:rsidP="485DC62D">
            <w:pPr>
              <w:pStyle w:val="TableParagraph"/>
              <w:ind w:left="0"/>
            </w:pPr>
            <w:r w:rsidRPr="485DC62D">
              <w:rPr>
                <w:sz w:val="24"/>
                <w:szCs w:val="24"/>
              </w:rPr>
              <w:t xml:space="preserve"> </w:t>
            </w:r>
            <w:r w:rsidR="2DBD1226" w:rsidRPr="485DC62D">
              <w:rPr>
                <w:sz w:val="24"/>
                <w:szCs w:val="24"/>
              </w:rPr>
              <w:t>10</w:t>
            </w:r>
          </w:p>
        </w:tc>
        <w:tc>
          <w:tcPr>
            <w:tcW w:w="6898" w:type="dxa"/>
          </w:tcPr>
          <w:p w14:paraId="0D48BB85" w14:textId="7EAD2903" w:rsidR="002A344D" w:rsidRDefault="41D5BC42" w:rsidP="1D00FC46">
            <w:pPr>
              <w:pStyle w:val="TableParagraph"/>
              <w:rPr>
                <w:spacing w:val="-2"/>
                <w:sz w:val="24"/>
                <w:szCs w:val="24"/>
              </w:rPr>
            </w:pPr>
            <w:r w:rsidRPr="1D00FC46">
              <w:rPr>
                <w:sz w:val="24"/>
                <w:szCs w:val="24"/>
              </w:rPr>
              <w:t>Appendix</w:t>
            </w:r>
            <w:r w:rsidRPr="1D00FC46">
              <w:rPr>
                <w:spacing w:val="-3"/>
                <w:sz w:val="24"/>
                <w:szCs w:val="24"/>
              </w:rPr>
              <w:t xml:space="preserve"> </w:t>
            </w:r>
            <w:r w:rsidRPr="1D00FC46">
              <w:rPr>
                <w:sz w:val="24"/>
                <w:szCs w:val="24"/>
              </w:rPr>
              <w:t>A</w:t>
            </w:r>
            <w:r w:rsidRPr="1D00FC46">
              <w:rPr>
                <w:spacing w:val="-1"/>
                <w:sz w:val="24"/>
                <w:szCs w:val="24"/>
              </w:rPr>
              <w:t xml:space="preserve"> </w:t>
            </w:r>
            <w:r w:rsidRPr="1D00FC46">
              <w:rPr>
                <w:sz w:val="24"/>
                <w:szCs w:val="24"/>
              </w:rPr>
              <w:t>–</w:t>
            </w:r>
            <w:r w:rsidRPr="1D00FC46">
              <w:rPr>
                <w:spacing w:val="-1"/>
                <w:sz w:val="24"/>
                <w:szCs w:val="24"/>
              </w:rPr>
              <w:t xml:space="preserve"> </w:t>
            </w:r>
            <w:r w:rsidR="3FA46437" w:rsidRPr="1D00FC46">
              <w:rPr>
                <w:sz w:val="24"/>
                <w:szCs w:val="24"/>
              </w:rPr>
              <w:t>School Delegatory Frame</w:t>
            </w:r>
            <w:r w:rsidR="3EE50724" w:rsidRPr="1D00FC46">
              <w:rPr>
                <w:sz w:val="24"/>
                <w:szCs w:val="24"/>
              </w:rPr>
              <w:t>work</w:t>
            </w:r>
          </w:p>
          <w:p w14:paraId="6E04078E" w14:textId="271C0C64" w:rsidR="00BA1EA7" w:rsidRDefault="00BA1EA7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Appendix B – Contingency Arrangements</w:t>
            </w:r>
          </w:p>
        </w:tc>
        <w:tc>
          <w:tcPr>
            <w:tcW w:w="1181" w:type="dxa"/>
          </w:tcPr>
          <w:p w14:paraId="2BA2D483" w14:textId="62DB9265" w:rsidR="002A344D" w:rsidRDefault="0065750A" w:rsidP="485DC62D">
            <w:pPr>
              <w:pStyle w:val="TableParagraph"/>
              <w:ind w:left="17"/>
              <w:jc w:val="center"/>
              <w:rPr>
                <w:sz w:val="24"/>
                <w:szCs w:val="24"/>
              </w:rPr>
            </w:pPr>
            <w:r w:rsidRPr="485DC62D">
              <w:rPr>
                <w:sz w:val="24"/>
                <w:szCs w:val="24"/>
              </w:rPr>
              <w:t xml:space="preserve">Page </w:t>
            </w:r>
            <w:r w:rsidR="3401C976" w:rsidRPr="485DC62D">
              <w:rPr>
                <w:sz w:val="24"/>
                <w:szCs w:val="24"/>
              </w:rPr>
              <w:t>14</w:t>
            </w:r>
          </w:p>
        </w:tc>
      </w:tr>
    </w:tbl>
    <w:p w14:paraId="6D5A72B3" w14:textId="77777777" w:rsidR="002A344D" w:rsidRDefault="002A344D">
      <w:pPr>
        <w:pStyle w:val="BodyText"/>
        <w:ind w:left="0"/>
        <w:rPr>
          <w:rFonts w:ascii="Arial"/>
          <w:b/>
        </w:rPr>
      </w:pPr>
    </w:p>
    <w:p w14:paraId="41EF31FE" w14:textId="77777777" w:rsidR="002A344D" w:rsidRDefault="002A344D">
      <w:pPr>
        <w:pStyle w:val="BodyText"/>
        <w:ind w:left="0"/>
        <w:rPr>
          <w:rFonts w:ascii="Arial"/>
          <w:b/>
        </w:rPr>
      </w:pPr>
    </w:p>
    <w:p w14:paraId="105DA595" w14:textId="77777777" w:rsidR="002A344D" w:rsidRDefault="002A344D">
      <w:pPr>
        <w:pStyle w:val="BodyText"/>
        <w:ind w:left="0"/>
        <w:rPr>
          <w:rFonts w:ascii="Arial"/>
          <w:b/>
        </w:rPr>
      </w:pPr>
    </w:p>
    <w:p w14:paraId="73A60377" w14:textId="77777777" w:rsidR="002A344D" w:rsidRDefault="002A344D">
      <w:pPr>
        <w:pStyle w:val="BodyText"/>
        <w:ind w:left="0"/>
        <w:rPr>
          <w:rFonts w:ascii="Arial"/>
          <w:b/>
        </w:rPr>
      </w:pPr>
    </w:p>
    <w:p w14:paraId="42DFF13A" w14:textId="77777777" w:rsidR="002A344D" w:rsidRDefault="002A344D">
      <w:pPr>
        <w:pStyle w:val="BodyText"/>
        <w:ind w:left="0"/>
        <w:rPr>
          <w:rFonts w:ascii="Arial"/>
          <w:b/>
        </w:rPr>
      </w:pPr>
    </w:p>
    <w:p w14:paraId="243627CC" w14:textId="77777777" w:rsidR="002A344D" w:rsidRDefault="002A344D">
      <w:pPr>
        <w:pStyle w:val="BodyText"/>
        <w:ind w:left="0"/>
        <w:rPr>
          <w:rFonts w:ascii="Arial"/>
          <w:b/>
        </w:rPr>
      </w:pPr>
    </w:p>
    <w:p w14:paraId="4CA17BE6" w14:textId="77777777" w:rsidR="002A344D" w:rsidRDefault="002A344D">
      <w:pPr>
        <w:pStyle w:val="BodyText"/>
        <w:ind w:left="0"/>
        <w:rPr>
          <w:rFonts w:ascii="Arial"/>
          <w:b/>
        </w:rPr>
      </w:pPr>
    </w:p>
    <w:p w14:paraId="6A1B08A2" w14:textId="77777777" w:rsidR="002A344D" w:rsidRDefault="002A344D">
      <w:pPr>
        <w:pStyle w:val="BodyText"/>
        <w:ind w:left="0"/>
        <w:rPr>
          <w:rFonts w:ascii="Arial"/>
          <w:b/>
        </w:rPr>
      </w:pPr>
    </w:p>
    <w:p w14:paraId="2A272624" w14:textId="77777777" w:rsidR="002A344D" w:rsidRDefault="002A344D">
      <w:pPr>
        <w:pStyle w:val="BodyText"/>
        <w:ind w:left="0"/>
        <w:rPr>
          <w:rFonts w:ascii="Arial"/>
          <w:b/>
        </w:rPr>
      </w:pPr>
    </w:p>
    <w:p w14:paraId="3AEEED26" w14:textId="77777777" w:rsidR="002A344D" w:rsidRDefault="002A344D">
      <w:pPr>
        <w:pStyle w:val="BodyText"/>
        <w:ind w:left="0"/>
        <w:rPr>
          <w:rFonts w:ascii="Arial"/>
          <w:b/>
        </w:rPr>
      </w:pPr>
    </w:p>
    <w:p w14:paraId="7B0C9BE0" w14:textId="77777777" w:rsidR="002A344D" w:rsidRDefault="002A344D">
      <w:pPr>
        <w:pStyle w:val="BodyText"/>
        <w:ind w:left="0"/>
        <w:rPr>
          <w:rFonts w:ascii="Arial"/>
          <w:b/>
        </w:rPr>
      </w:pPr>
    </w:p>
    <w:p w14:paraId="2DC4CEBF" w14:textId="77777777" w:rsidR="002A344D" w:rsidRDefault="002A344D">
      <w:pPr>
        <w:pStyle w:val="BodyText"/>
        <w:ind w:left="0"/>
        <w:rPr>
          <w:rFonts w:ascii="Arial"/>
          <w:b/>
        </w:rPr>
      </w:pPr>
    </w:p>
    <w:p w14:paraId="723C3E4A" w14:textId="77777777" w:rsidR="002A344D" w:rsidRDefault="002A344D">
      <w:pPr>
        <w:pStyle w:val="BodyText"/>
        <w:ind w:left="0"/>
        <w:rPr>
          <w:rFonts w:ascii="Arial"/>
          <w:b/>
        </w:rPr>
      </w:pPr>
    </w:p>
    <w:p w14:paraId="0C2E92F9" w14:textId="77777777" w:rsidR="002A344D" w:rsidRDefault="002A344D">
      <w:pPr>
        <w:pStyle w:val="BodyText"/>
        <w:ind w:left="0"/>
        <w:rPr>
          <w:rFonts w:ascii="Arial"/>
          <w:b/>
        </w:rPr>
      </w:pPr>
    </w:p>
    <w:p w14:paraId="62CE5E09" w14:textId="77777777" w:rsidR="000B139E" w:rsidRDefault="000B139E">
      <w:pPr>
        <w:pStyle w:val="BodyText"/>
        <w:ind w:left="0"/>
        <w:rPr>
          <w:rFonts w:ascii="Arial"/>
          <w:b/>
        </w:rPr>
      </w:pPr>
    </w:p>
    <w:p w14:paraId="1CC352A3" w14:textId="77777777" w:rsidR="000B139E" w:rsidRDefault="000B139E">
      <w:pPr>
        <w:pStyle w:val="BodyText"/>
        <w:ind w:left="0"/>
        <w:rPr>
          <w:rFonts w:ascii="Arial"/>
          <w:b/>
        </w:rPr>
      </w:pPr>
    </w:p>
    <w:p w14:paraId="7611E2E0" w14:textId="77777777" w:rsidR="000B139E" w:rsidRDefault="000B139E">
      <w:pPr>
        <w:pStyle w:val="BodyText"/>
        <w:ind w:left="0"/>
        <w:rPr>
          <w:rFonts w:ascii="Arial"/>
          <w:b/>
        </w:rPr>
      </w:pPr>
    </w:p>
    <w:p w14:paraId="6BC58F82" w14:textId="77777777" w:rsidR="000B139E" w:rsidRDefault="000B139E">
      <w:pPr>
        <w:pStyle w:val="BodyText"/>
        <w:ind w:left="0"/>
        <w:rPr>
          <w:rFonts w:ascii="Arial"/>
          <w:b/>
        </w:rPr>
      </w:pPr>
    </w:p>
    <w:p w14:paraId="226FEFA6" w14:textId="342C761C" w:rsidR="002A344D" w:rsidRPr="007961F7" w:rsidRDefault="0065750A" w:rsidP="00075BD7">
      <w:pPr>
        <w:pStyle w:val="ListParagraph"/>
        <w:numPr>
          <w:ilvl w:val="0"/>
          <w:numId w:val="5"/>
        </w:numPr>
        <w:tabs>
          <w:tab w:val="left" w:pos="588"/>
        </w:tabs>
        <w:spacing w:line="240" w:lineRule="auto"/>
        <w:rPr>
          <w:rFonts w:ascii="Arial" w:hAnsi="Arial" w:cs="Arial"/>
          <w:b/>
          <w:sz w:val="28"/>
          <w:szCs w:val="24"/>
        </w:rPr>
      </w:pPr>
      <w:r w:rsidRPr="007961F7">
        <w:rPr>
          <w:rFonts w:ascii="Arial" w:hAnsi="Arial" w:cs="Arial"/>
          <w:b/>
          <w:spacing w:val="-2"/>
          <w:sz w:val="28"/>
          <w:szCs w:val="24"/>
        </w:rPr>
        <w:lastRenderedPageBreak/>
        <w:t>Introduction</w:t>
      </w:r>
    </w:p>
    <w:p w14:paraId="293AFEEA" w14:textId="77777777" w:rsidR="00804E28" w:rsidRPr="00145CC5" w:rsidRDefault="00804E28" w:rsidP="00EB1EE6">
      <w:pPr>
        <w:pStyle w:val="BodyText"/>
        <w:spacing w:line="232" w:lineRule="auto"/>
        <w:ind w:left="0" w:right="13"/>
        <w:jc w:val="both"/>
        <w:rPr>
          <w:rFonts w:ascii="Arial" w:hAnsi="Arial" w:cs="Arial"/>
        </w:rPr>
      </w:pPr>
    </w:p>
    <w:p w14:paraId="6F66D962" w14:textId="66983D06" w:rsidR="001A75B0" w:rsidRDefault="0065750A" w:rsidP="00EB1EE6">
      <w:pPr>
        <w:pStyle w:val="BodyText"/>
        <w:spacing w:line="232" w:lineRule="auto"/>
        <w:ind w:left="0" w:right="13"/>
        <w:jc w:val="both"/>
        <w:rPr>
          <w:rFonts w:ascii="Arial" w:hAnsi="Arial" w:cs="Arial"/>
        </w:rPr>
      </w:pPr>
      <w:r w:rsidRPr="00145CC5">
        <w:rPr>
          <w:rFonts w:ascii="Arial" w:hAnsi="Arial" w:cs="Arial"/>
        </w:rPr>
        <w:t xml:space="preserve">The purpose of this </w:t>
      </w:r>
      <w:r w:rsidR="001A75B0" w:rsidRPr="00145CC5">
        <w:rPr>
          <w:rFonts w:ascii="Arial" w:hAnsi="Arial" w:cs="Arial"/>
        </w:rPr>
        <w:t>policy</w:t>
      </w:r>
      <w:r w:rsidRPr="00145CC5">
        <w:rPr>
          <w:rFonts w:ascii="Arial" w:hAnsi="Arial" w:cs="Arial"/>
        </w:rPr>
        <w:t xml:space="preserve"> is to ensure that the </w:t>
      </w:r>
      <w:r w:rsidR="001A75B0" w:rsidRPr="00145CC5">
        <w:rPr>
          <w:rFonts w:ascii="Arial" w:hAnsi="Arial" w:cs="Arial"/>
        </w:rPr>
        <w:t>A</w:t>
      </w:r>
      <w:r w:rsidRPr="00145CC5">
        <w:rPr>
          <w:rFonts w:ascii="Arial" w:hAnsi="Arial" w:cs="Arial"/>
        </w:rPr>
        <w:t>cademy maintains and develops</w:t>
      </w:r>
      <w:r w:rsidRPr="00145CC5">
        <w:rPr>
          <w:rFonts w:ascii="Arial" w:hAnsi="Arial" w:cs="Arial"/>
          <w:spacing w:val="-4"/>
        </w:rPr>
        <w:t xml:space="preserve"> </w:t>
      </w:r>
      <w:r w:rsidRPr="00145CC5">
        <w:rPr>
          <w:rFonts w:ascii="Arial" w:hAnsi="Arial" w:cs="Arial"/>
        </w:rPr>
        <w:t>systems</w:t>
      </w:r>
      <w:r w:rsidRPr="00145CC5">
        <w:rPr>
          <w:rFonts w:ascii="Arial" w:hAnsi="Arial" w:cs="Arial"/>
          <w:spacing w:val="-4"/>
        </w:rPr>
        <w:t xml:space="preserve"> </w:t>
      </w:r>
      <w:r w:rsidRPr="00145CC5">
        <w:rPr>
          <w:rFonts w:ascii="Arial" w:hAnsi="Arial" w:cs="Arial"/>
        </w:rPr>
        <w:t>of</w:t>
      </w:r>
      <w:r w:rsidRPr="00145CC5">
        <w:rPr>
          <w:rFonts w:ascii="Arial" w:hAnsi="Arial" w:cs="Arial"/>
          <w:spacing w:val="-4"/>
        </w:rPr>
        <w:t xml:space="preserve"> </w:t>
      </w:r>
      <w:r w:rsidRPr="00145CC5">
        <w:rPr>
          <w:rFonts w:ascii="Arial" w:hAnsi="Arial" w:cs="Arial"/>
        </w:rPr>
        <w:t>financial</w:t>
      </w:r>
      <w:r w:rsidRPr="00145CC5">
        <w:rPr>
          <w:rFonts w:ascii="Arial" w:hAnsi="Arial" w:cs="Arial"/>
          <w:spacing w:val="-3"/>
        </w:rPr>
        <w:t xml:space="preserve"> </w:t>
      </w:r>
      <w:r w:rsidR="001A75B0" w:rsidRPr="00145CC5">
        <w:rPr>
          <w:rFonts w:ascii="Arial" w:hAnsi="Arial" w:cs="Arial"/>
        </w:rPr>
        <w:t xml:space="preserve">control via the Department </w:t>
      </w:r>
      <w:r w:rsidR="00FE1C06" w:rsidRPr="00145CC5">
        <w:rPr>
          <w:rFonts w:ascii="Arial" w:hAnsi="Arial" w:cs="Arial"/>
        </w:rPr>
        <w:t>of</w:t>
      </w:r>
      <w:r w:rsidR="001A75B0" w:rsidRPr="00145CC5">
        <w:rPr>
          <w:rFonts w:ascii="Arial" w:hAnsi="Arial" w:cs="Arial"/>
        </w:rPr>
        <w:t xml:space="preserve"> Education (DfE) guidance. It is approved by the Board of Trustees and should be reviewed annually and immediately following a change in Trust management or </w:t>
      </w:r>
      <w:proofErr w:type="spellStart"/>
      <w:r w:rsidR="001A75B0" w:rsidRPr="00145CC5">
        <w:rPr>
          <w:rFonts w:ascii="Arial" w:hAnsi="Arial" w:cs="Arial"/>
        </w:rPr>
        <w:t>organisational</w:t>
      </w:r>
      <w:proofErr w:type="spellEnd"/>
      <w:r w:rsidR="001A75B0" w:rsidRPr="00145CC5">
        <w:rPr>
          <w:rFonts w:ascii="Arial" w:hAnsi="Arial" w:cs="Arial"/>
        </w:rPr>
        <w:t xml:space="preserve"> structure. </w:t>
      </w:r>
      <w:r w:rsidR="00233738">
        <w:rPr>
          <w:rFonts w:ascii="Arial" w:hAnsi="Arial" w:cs="Arial"/>
        </w:rPr>
        <w:t xml:space="preserve">All updates should be distributed and read </w:t>
      </w:r>
      <w:r w:rsidR="00CB3855">
        <w:rPr>
          <w:rFonts w:ascii="Arial" w:hAnsi="Arial" w:cs="Arial"/>
        </w:rPr>
        <w:t xml:space="preserve">(confirmed) </w:t>
      </w:r>
      <w:r w:rsidR="00233738">
        <w:rPr>
          <w:rFonts w:ascii="Arial" w:hAnsi="Arial" w:cs="Arial"/>
        </w:rPr>
        <w:t>by staff.</w:t>
      </w:r>
    </w:p>
    <w:p w14:paraId="08296633" w14:textId="77777777" w:rsidR="00E5153C" w:rsidRDefault="00E5153C" w:rsidP="00EB1EE6">
      <w:pPr>
        <w:pStyle w:val="BodyText"/>
        <w:spacing w:line="232" w:lineRule="auto"/>
        <w:ind w:left="0" w:right="13"/>
        <w:jc w:val="both"/>
        <w:rPr>
          <w:rFonts w:ascii="Arial" w:hAnsi="Arial" w:cs="Arial"/>
        </w:rPr>
      </w:pPr>
    </w:p>
    <w:p w14:paraId="32984CDE" w14:textId="7AE016C3" w:rsidR="00E5153C" w:rsidRDefault="00E5153C" w:rsidP="00E5153C">
      <w:pPr>
        <w:pStyle w:val="1bodycopy10pt"/>
        <w:spacing w:after="0"/>
        <w:jc w:val="both"/>
        <w:rPr>
          <w:rFonts w:cs="Arial"/>
          <w:sz w:val="24"/>
        </w:rPr>
      </w:pPr>
      <w:r>
        <w:rPr>
          <w:rFonts w:cs="Arial"/>
          <w:sz w:val="24"/>
        </w:rPr>
        <w:t xml:space="preserve">This policy should be used in conjunction with the </w:t>
      </w:r>
      <w:r w:rsidR="00B40E34">
        <w:rPr>
          <w:rFonts w:cs="Arial"/>
          <w:sz w:val="24"/>
        </w:rPr>
        <w:t xml:space="preserve">Procurement policy </w:t>
      </w:r>
      <w:r>
        <w:rPr>
          <w:rFonts w:cs="Arial"/>
          <w:sz w:val="24"/>
        </w:rPr>
        <w:t>to ensure that all purchasing</w:t>
      </w:r>
      <w:r w:rsidR="006C33CB">
        <w:rPr>
          <w:rFonts w:cs="Arial"/>
          <w:sz w:val="24"/>
        </w:rPr>
        <w:t xml:space="preserve"> activity is undertaken by the appropriate </w:t>
      </w:r>
      <w:r w:rsidR="00CC2DC9">
        <w:rPr>
          <w:rFonts w:cs="Arial"/>
          <w:sz w:val="24"/>
        </w:rPr>
        <w:t>staff members</w:t>
      </w:r>
      <w:r w:rsidR="006845E8">
        <w:rPr>
          <w:rFonts w:cs="Arial"/>
          <w:sz w:val="24"/>
        </w:rPr>
        <w:t>.</w:t>
      </w:r>
      <w:r>
        <w:rPr>
          <w:rFonts w:cs="Arial"/>
          <w:sz w:val="24"/>
        </w:rPr>
        <w:t xml:space="preserve"> </w:t>
      </w:r>
    </w:p>
    <w:p w14:paraId="17C99C5E" w14:textId="77777777" w:rsidR="00E5153C" w:rsidRDefault="00E5153C" w:rsidP="00E5153C">
      <w:pPr>
        <w:pStyle w:val="1bodycopy10pt"/>
        <w:spacing w:after="0"/>
        <w:jc w:val="both"/>
        <w:rPr>
          <w:rFonts w:cs="Arial"/>
          <w:sz w:val="24"/>
        </w:rPr>
      </w:pPr>
    </w:p>
    <w:p w14:paraId="2C809313" w14:textId="3D31BC59" w:rsidR="00E5153C" w:rsidRDefault="170B1D46" w:rsidP="1D00FC46">
      <w:pPr>
        <w:pStyle w:val="1bodycopy10pt"/>
        <w:numPr>
          <w:ilvl w:val="0"/>
          <w:numId w:val="4"/>
        </w:numPr>
        <w:spacing w:after="0"/>
        <w:jc w:val="both"/>
        <w:rPr>
          <w:rFonts w:cs="Arial"/>
          <w:sz w:val="24"/>
        </w:rPr>
      </w:pPr>
      <w:r w:rsidRPr="1D00FC46">
        <w:rPr>
          <w:rFonts w:cs="Arial"/>
          <w:sz w:val="24"/>
        </w:rPr>
        <w:t>The S</w:t>
      </w:r>
      <w:r w:rsidR="5B79AE5F" w:rsidRPr="1D00FC46">
        <w:rPr>
          <w:rFonts w:cs="Arial"/>
          <w:sz w:val="24"/>
        </w:rPr>
        <w:t xml:space="preserve">cheme </w:t>
      </w:r>
      <w:r w:rsidR="6C8091BC" w:rsidRPr="1D00FC46">
        <w:rPr>
          <w:rFonts w:cs="Arial"/>
          <w:sz w:val="24"/>
        </w:rPr>
        <w:t>of</w:t>
      </w:r>
      <w:r w:rsidR="5B79AE5F" w:rsidRPr="1D00FC46">
        <w:rPr>
          <w:rFonts w:cs="Arial"/>
          <w:sz w:val="24"/>
        </w:rPr>
        <w:t xml:space="preserve"> Financial Delegation (S</w:t>
      </w:r>
      <w:r w:rsidRPr="1D00FC46">
        <w:rPr>
          <w:rFonts w:cs="Arial"/>
          <w:sz w:val="24"/>
        </w:rPr>
        <w:t>OFD</w:t>
      </w:r>
      <w:r w:rsidR="5B79AE5F" w:rsidRPr="1D00FC46">
        <w:rPr>
          <w:rFonts w:cs="Arial"/>
          <w:sz w:val="24"/>
        </w:rPr>
        <w:t>)</w:t>
      </w:r>
      <w:r w:rsidRPr="1D00FC46">
        <w:rPr>
          <w:rFonts w:cs="Arial"/>
          <w:sz w:val="24"/>
        </w:rPr>
        <w:t xml:space="preserve"> ensures that individual roles have appropriate limits to their financial activities </w:t>
      </w:r>
      <w:r w:rsidR="69412689" w:rsidRPr="1D00FC46">
        <w:rPr>
          <w:rFonts w:cs="Arial"/>
          <w:sz w:val="24"/>
        </w:rPr>
        <w:t xml:space="preserve">(net of VAT) </w:t>
      </w:r>
      <w:r w:rsidRPr="1D00FC46">
        <w:rPr>
          <w:rFonts w:cs="Arial"/>
          <w:sz w:val="24"/>
        </w:rPr>
        <w:t>and that everything aligns with DfE thresholds. It identifies the authority levels for individual roles and who should be undertaking what activities</w:t>
      </w:r>
      <w:r w:rsidR="647FBE59" w:rsidRPr="1D00FC46">
        <w:rPr>
          <w:rFonts w:cs="Arial"/>
          <w:sz w:val="24"/>
        </w:rPr>
        <w:t xml:space="preserve"> thereby ensuring financial control</w:t>
      </w:r>
    </w:p>
    <w:p w14:paraId="5B96F9F8" w14:textId="2DB11CF2" w:rsidR="00E5153C" w:rsidRDefault="00E5153C" w:rsidP="4D3FACC5">
      <w:pPr>
        <w:pStyle w:val="1bodycopy10pt"/>
        <w:numPr>
          <w:ilvl w:val="0"/>
          <w:numId w:val="4"/>
        </w:numPr>
        <w:spacing w:after="0"/>
        <w:jc w:val="both"/>
        <w:rPr>
          <w:rFonts w:cs="Arial"/>
          <w:sz w:val="24"/>
        </w:rPr>
      </w:pPr>
      <w:r w:rsidRPr="4D3FACC5">
        <w:rPr>
          <w:rFonts w:cs="Arial"/>
          <w:sz w:val="24"/>
        </w:rPr>
        <w:t>The Procurement policy details what must be done as preparation for an order</w:t>
      </w:r>
      <w:r w:rsidR="005B3542" w:rsidRPr="4D3FACC5">
        <w:rPr>
          <w:rFonts w:cs="Arial"/>
          <w:sz w:val="24"/>
        </w:rPr>
        <w:t>, through</w:t>
      </w:r>
      <w:r w:rsidRPr="4D3FACC5">
        <w:rPr>
          <w:rFonts w:cs="Arial"/>
          <w:sz w:val="24"/>
        </w:rPr>
        <w:t xml:space="preserve"> to placing and approving an order and, finally, its subsequent management </w:t>
      </w:r>
    </w:p>
    <w:p w14:paraId="09E85F2F" w14:textId="77777777" w:rsidR="00E5153C" w:rsidRDefault="00E5153C" w:rsidP="00EB1EE6">
      <w:pPr>
        <w:pStyle w:val="BodyText"/>
        <w:spacing w:line="232" w:lineRule="auto"/>
        <w:ind w:left="0" w:right="13"/>
        <w:jc w:val="both"/>
        <w:rPr>
          <w:rFonts w:ascii="Arial" w:hAnsi="Arial" w:cs="Arial"/>
        </w:rPr>
      </w:pPr>
    </w:p>
    <w:p w14:paraId="75EBD70D" w14:textId="33E6F7E8" w:rsidR="002A6EC4" w:rsidRPr="00145CC5" w:rsidRDefault="001A75B0" w:rsidP="00EB1EE6">
      <w:pPr>
        <w:pStyle w:val="BodyText"/>
        <w:spacing w:line="232" w:lineRule="auto"/>
        <w:ind w:left="0" w:right="13"/>
        <w:jc w:val="both"/>
      </w:pPr>
      <w:proofErr w:type="gramStart"/>
      <w:r w:rsidRPr="485DC62D">
        <w:rPr>
          <w:rFonts w:ascii="Arial" w:hAnsi="Arial" w:cs="Arial"/>
        </w:rPr>
        <w:t>The SOFD</w:t>
      </w:r>
      <w:proofErr w:type="gramEnd"/>
      <w:r w:rsidRPr="485DC62D">
        <w:rPr>
          <w:rFonts w:ascii="Arial" w:hAnsi="Arial" w:cs="Arial"/>
        </w:rPr>
        <w:t xml:space="preserve"> </w:t>
      </w:r>
      <w:r w:rsidR="006A0E09" w:rsidRPr="485DC62D">
        <w:rPr>
          <w:rFonts w:ascii="Arial" w:hAnsi="Arial" w:cs="Arial"/>
        </w:rPr>
        <w:t xml:space="preserve">reflects </w:t>
      </w:r>
      <w:r w:rsidR="00093B13" w:rsidRPr="485DC62D">
        <w:rPr>
          <w:rFonts w:ascii="Arial" w:hAnsi="Arial" w:cs="Arial"/>
        </w:rPr>
        <w:t xml:space="preserve">a role-based approach and </w:t>
      </w:r>
      <w:r w:rsidR="006A0E09" w:rsidRPr="485DC62D">
        <w:rPr>
          <w:rFonts w:ascii="Arial" w:hAnsi="Arial" w:cs="Arial"/>
        </w:rPr>
        <w:t>identifies</w:t>
      </w:r>
      <w:r w:rsidR="00093B13" w:rsidRPr="485DC62D">
        <w:rPr>
          <w:rFonts w:ascii="Arial" w:hAnsi="Arial" w:cs="Arial"/>
        </w:rPr>
        <w:t xml:space="preserve"> those </w:t>
      </w:r>
      <w:r w:rsidR="00EB59A3" w:rsidRPr="485DC62D">
        <w:rPr>
          <w:rFonts w:ascii="Arial" w:hAnsi="Arial" w:cs="Arial"/>
        </w:rPr>
        <w:t xml:space="preserve">staff </w:t>
      </w:r>
      <w:r w:rsidRPr="485DC62D">
        <w:rPr>
          <w:rFonts w:ascii="Arial" w:hAnsi="Arial" w:cs="Arial"/>
        </w:rPr>
        <w:t xml:space="preserve">within the Academy and Trust </w:t>
      </w:r>
      <w:r w:rsidR="00093B13" w:rsidRPr="485DC62D">
        <w:rPr>
          <w:rFonts w:ascii="Arial" w:hAnsi="Arial" w:cs="Arial"/>
        </w:rPr>
        <w:t xml:space="preserve">that </w:t>
      </w:r>
      <w:r w:rsidRPr="485DC62D">
        <w:rPr>
          <w:rFonts w:ascii="Arial" w:hAnsi="Arial" w:cs="Arial"/>
        </w:rPr>
        <w:t xml:space="preserve">are responsible for financial functions. It is in line with the DfE </w:t>
      </w:r>
      <w:r w:rsidR="53877318" w:rsidRPr="485DC62D">
        <w:rPr>
          <w:rFonts w:ascii="Arial" w:hAnsi="Arial" w:cs="Arial"/>
        </w:rPr>
        <w:t>F</w:t>
      </w:r>
      <w:r w:rsidRPr="485DC62D">
        <w:rPr>
          <w:rFonts w:ascii="Arial" w:hAnsi="Arial" w:cs="Arial"/>
        </w:rPr>
        <w:t xml:space="preserve">unding </w:t>
      </w:r>
      <w:r w:rsidR="064E41EE" w:rsidRPr="485DC62D">
        <w:rPr>
          <w:rFonts w:ascii="Arial" w:hAnsi="Arial" w:cs="Arial"/>
        </w:rPr>
        <w:t>A</w:t>
      </w:r>
      <w:r w:rsidRPr="485DC62D">
        <w:rPr>
          <w:rFonts w:ascii="Arial" w:hAnsi="Arial" w:cs="Arial"/>
        </w:rPr>
        <w:t xml:space="preserve">greement and includes </w:t>
      </w:r>
      <w:r w:rsidR="004053AD" w:rsidRPr="485DC62D">
        <w:rPr>
          <w:rFonts w:ascii="Arial" w:hAnsi="Arial" w:cs="Arial"/>
        </w:rPr>
        <w:t>a level of</w:t>
      </w:r>
      <w:r w:rsidRPr="485DC62D">
        <w:rPr>
          <w:rFonts w:ascii="Arial" w:hAnsi="Arial" w:cs="Arial"/>
        </w:rPr>
        <w:t xml:space="preserve"> separation and accountability of duties that reflect</w:t>
      </w:r>
      <w:r w:rsidR="004053AD" w:rsidRPr="485DC62D">
        <w:rPr>
          <w:rFonts w:ascii="Arial" w:hAnsi="Arial" w:cs="Arial"/>
        </w:rPr>
        <w:t>s</w:t>
      </w:r>
      <w:r w:rsidRPr="485DC62D">
        <w:rPr>
          <w:rFonts w:ascii="Arial" w:hAnsi="Arial" w:cs="Arial"/>
        </w:rPr>
        <w:t xml:space="preserve"> best practice. For example, no </w:t>
      </w:r>
      <w:r w:rsidR="00DB1450" w:rsidRPr="485DC62D">
        <w:rPr>
          <w:rFonts w:ascii="Arial" w:hAnsi="Arial" w:cs="Arial"/>
        </w:rPr>
        <w:t>s</w:t>
      </w:r>
      <w:r w:rsidR="4F9A222D" w:rsidRPr="485DC62D">
        <w:rPr>
          <w:rFonts w:ascii="Arial" w:hAnsi="Arial" w:cs="Arial"/>
        </w:rPr>
        <w:t>ingle</w:t>
      </w:r>
      <w:r w:rsidR="00DB1450" w:rsidRPr="485DC62D">
        <w:rPr>
          <w:rFonts w:ascii="Arial" w:hAnsi="Arial" w:cs="Arial"/>
        </w:rPr>
        <w:t xml:space="preserve"> </w:t>
      </w:r>
      <w:r w:rsidRPr="485DC62D">
        <w:rPr>
          <w:rFonts w:ascii="Arial" w:hAnsi="Arial" w:cs="Arial"/>
        </w:rPr>
        <w:t xml:space="preserve">individual can </w:t>
      </w:r>
      <w:r w:rsidR="00941CA7" w:rsidRPr="485DC62D">
        <w:rPr>
          <w:rFonts w:ascii="Arial" w:hAnsi="Arial" w:cs="Arial"/>
        </w:rPr>
        <w:t>set up and approve</w:t>
      </w:r>
      <w:r w:rsidRPr="485DC62D">
        <w:rPr>
          <w:rFonts w:ascii="Arial" w:hAnsi="Arial" w:cs="Arial"/>
        </w:rPr>
        <w:t xml:space="preserve"> a bank payment.</w:t>
      </w:r>
    </w:p>
    <w:p w14:paraId="085383F5" w14:textId="2DC6E976" w:rsidR="485DC62D" w:rsidRDefault="485DC62D" w:rsidP="485DC62D">
      <w:pPr>
        <w:pStyle w:val="BodyText"/>
        <w:spacing w:line="232" w:lineRule="auto"/>
        <w:ind w:left="0" w:right="13"/>
        <w:jc w:val="both"/>
        <w:rPr>
          <w:rFonts w:ascii="Arial" w:hAnsi="Arial" w:cs="Arial"/>
        </w:rPr>
      </w:pPr>
    </w:p>
    <w:p w14:paraId="0E5B25D6" w14:textId="77777777" w:rsidR="00145CC5" w:rsidRPr="00145CC5" w:rsidRDefault="00145CC5" w:rsidP="00EB1EE6">
      <w:pPr>
        <w:pStyle w:val="BodyText"/>
        <w:spacing w:line="232" w:lineRule="auto"/>
        <w:ind w:left="0" w:right="13"/>
        <w:jc w:val="both"/>
        <w:rPr>
          <w:rFonts w:ascii="Arial" w:hAnsi="Arial" w:cs="Arial"/>
        </w:rPr>
      </w:pPr>
    </w:p>
    <w:p w14:paraId="7283AE7D" w14:textId="60DD7A3A" w:rsidR="002A344D" w:rsidRPr="007961F7" w:rsidRDefault="0065750A" w:rsidP="00075BD7">
      <w:pPr>
        <w:pStyle w:val="BodyText"/>
        <w:numPr>
          <w:ilvl w:val="0"/>
          <w:numId w:val="5"/>
        </w:numPr>
        <w:spacing w:line="232" w:lineRule="auto"/>
        <w:ind w:right="13"/>
        <w:jc w:val="both"/>
        <w:rPr>
          <w:rFonts w:ascii="Arial" w:hAnsi="Arial" w:cs="Arial"/>
          <w:b/>
          <w:bCs/>
          <w:sz w:val="28"/>
          <w:szCs w:val="28"/>
        </w:rPr>
      </w:pPr>
      <w:proofErr w:type="spellStart"/>
      <w:r w:rsidRPr="007961F7">
        <w:rPr>
          <w:rFonts w:ascii="Arial" w:hAnsi="Arial" w:cs="Arial"/>
          <w:b/>
          <w:bCs/>
          <w:sz w:val="28"/>
          <w:szCs w:val="28"/>
        </w:rPr>
        <w:t>Organisation</w:t>
      </w:r>
      <w:proofErr w:type="spellEnd"/>
    </w:p>
    <w:p w14:paraId="4D6BD201" w14:textId="77777777" w:rsidR="00145CC5" w:rsidRPr="00145CC5" w:rsidRDefault="00145CC5" w:rsidP="00EB1EE6">
      <w:pPr>
        <w:pStyle w:val="BodyText"/>
        <w:spacing w:line="232" w:lineRule="auto"/>
        <w:ind w:left="0" w:right="13"/>
        <w:jc w:val="both"/>
        <w:rPr>
          <w:rFonts w:ascii="Arial" w:hAnsi="Arial" w:cs="Arial"/>
          <w:b/>
          <w:bCs/>
        </w:rPr>
      </w:pPr>
    </w:p>
    <w:p w14:paraId="1F5239AF" w14:textId="52882D16" w:rsidR="002A344D" w:rsidRDefault="0065750A" w:rsidP="00EB1EE6">
      <w:pPr>
        <w:pStyle w:val="BodyText"/>
        <w:spacing w:line="232" w:lineRule="auto"/>
        <w:ind w:left="0" w:right="13"/>
        <w:jc w:val="both"/>
        <w:rPr>
          <w:rFonts w:ascii="Arial" w:hAnsi="Arial" w:cs="Arial"/>
        </w:rPr>
      </w:pPr>
      <w:r w:rsidRPr="5E517010">
        <w:rPr>
          <w:rFonts w:ascii="Arial" w:hAnsi="Arial" w:cs="Arial"/>
        </w:rPr>
        <w:t xml:space="preserve">The </w:t>
      </w:r>
      <w:r w:rsidR="00145CC5" w:rsidRPr="5E517010">
        <w:rPr>
          <w:rFonts w:ascii="Arial" w:hAnsi="Arial" w:cs="Arial"/>
        </w:rPr>
        <w:t>A</w:t>
      </w:r>
      <w:r w:rsidRPr="5E517010">
        <w:rPr>
          <w:rFonts w:ascii="Arial" w:hAnsi="Arial" w:cs="Arial"/>
        </w:rPr>
        <w:t>cademy has defined the responsibilities of each</w:t>
      </w:r>
      <w:r w:rsidR="00145CC5" w:rsidRPr="5E517010">
        <w:rPr>
          <w:rFonts w:ascii="Arial" w:hAnsi="Arial" w:cs="Arial"/>
        </w:rPr>
        <w:t xml:space="preserve"> role</w:t>
      </w:r>
      <w:r w:rsidRPr="5E517010">
        <w:rPr>
          <w:rFonts w:ascii="Arial" w:hAnsi="Arial" w:cs="Arial"/>
        </w:rPr>
        <w:t xml:space="preserve"> involved in the administration of </w:t>
      </w:r>
      <w:r w:rsidR="00CE2A5C" w:rsidRPr="5E517010">
        <w:rPr>
          <w:rFonts w:ascii="Arial" w:hAnsi="Arial" w:cs="Arial"/>
        </w:rPr>
        <w:t>A</w:t>
      </w:r>
      <w:r w:rsidRPr="5E517010">
        <w:rPr>
          <w:rFonts w:ascii="Arial" w:hAnsi="Arial" w:cs="Arial"/>
        </w:rPr>
        <w:t>cademy finances to provide a framework of accountability</w:t>
      </w:r>
      <w:r w:rsidR="00EA69A2" w:rsidRPr="5E517010">
        <w:rPr>
          <w:rFonts w:ascii="Arial" w:hAnsi="Arial" w:cs="Arial"/>
        </w:rPr>
        <w:t>, control</w:t>
      </w:r>
      <w:r w:rsidR="00CE2A5C" w:rsidRPr="5E517010">
        <w:rPr>
          <w:rFonts w:ascii="Arial" w:hAnsi="Arial" w:cs="Arial"/>
        </w:rPr>
        <w:t xml:space="preserve"> and authority</w:t>
      </w:r>
      <w:r w:rsidRPr="5E517010">
        <w:rPr>
          <w:rFonts w:ascii="Arial" w:hAnsi="Arial" w:cs="Arial"/>
        </w:rPr>
        <w:t xml:space="preserve"> for</w:t>
      </w:r>
      <w:r w:rsidR="00145CC5" w:rsidRPr="5E517010">
        <w:rPr>
          <w:rFonts w:ascii="Arial" w:hAnsi="Arial" w:cs="Arial"/>
        </w:rPr>
        <w:t xml:space="preserve"> T</w:t>
      </w:r>
      <w:r w:rsidRPr="5E517010">
        <w:rPr>
          <w:rFonts w:ascii="Arial" w:hAnsi="Arial" w:cs="Arial"/>
        </w:rPr>
        <w:t>r</w:t>
      </w:r>
      <w:r w:rsidR="6CDD4730" w:rsidRPr="5E517010">
        <w:rPr>
          <w:rFonts w:ascii="Arial" w:hAnsi="Arial" w:cs="Arial"/>
        </w:rPr>
        <w:t>ustees</w:t>
      </w:r>
      <w:r w:rsidRPr="5E517010">
        <w:rPr>
          <w:rFonts w:ascii="Arial" w:hAnsi="Arial" w:cs="Arial"/>
        </w:rPr>
        <w:t xml:space="preserve"> and staff. </w:t>
      </w:r>
      <w:r w:rsidR="00145CC5" w:rsidRPr="5E517010">
        <w:rPr>
          <w:rFonts w:ascii="Arial" w:hAnsi="Arial" w:cs="Arial"/>
        </w:rPr>
        <w:t>This is tabulated in Appendix A.</w:t>
      </w:r>
      <w:r w:rsidR="00CE330B" w:rsidRPr="5E517010">
        <w:rPr>
          <w:rFonts w:ascii="Arial" w:hAnsi="Arial" w:cs="Arial"/>
        </w:rPr>
        <w:t xml:space="preserve"> The</w:t>
      </w:r>
      <w:r w:rsidR="70FA8D8A" w:rsidRPr="5E517010">
        <w:rPr>
          <w:rFonts w:ascii="Arial" w:hAnsi="Arial" w:cs="Arial"/>
        </w:rPr>
        <w:t xml:space="preserve"> functions </w:t>
      </w:r>
      <w:r w:rsidR="00CE330B" w:rsidRPr="5E517010">
        <w:rPr>
          <w:rFonts w:ascii="Arial" w:hAnsi="Arial" w:cs="Arial"/>
        </w:rPr>
        <w:t>involved in this administration are outline</w:t>
      </w:r>
      <w:r w:rsidR="00E06497" w:rsidRPr="5E517010">
        <w:rPr>
          <w:rFonts w:ascii="Arial" w:hAnsi="Arial" w:cs="Arial"/>
        </w:rPr>
        <w:t>d</w:t>
      </w:r>
      <w:r w:rsidR="00CE330B" w:rsidRPr="5E517010">
        <w:rPr>
          <w:rFonts w:ascii="Arial" w:hAnsi="Arial" w:cs="Arial"/>
        </w:rPr>
        <w:t xml:space="preserve"> below.</w:t>
      </w:r>
    </w:p>
    <w:p w14:paraId="7CDEEFD6" w14:textId="77777777" w:rsidR="00145CC5" w:rsidRPr="00145CC5" w:rsidRDefault="00145CC5" w:rsidP="00EB1EE6">
      <w:pPr>
        <w:pStyle w:val="BodyText"/>
        <w:spacing w:line="232" w:lineRule="auto"/>
        <w:ind w:left="0" w:right="13"/>
        <w:jc w:val="both"/>
        <w:rPr>
          <w:rFonts w:ascii="Arial" w:hAnsi="Arial" w:cs="Arial"/>
        </w:rPr>
      </w:pPr>
    </w:p>
    <w:p w14:paraId="307BA1FA" w14:textId="79BBB22D" w:rsidR="002A344D" w:rsidRPr="00145CC5" w:rsidRDefault="00B7222D" w:rsidP="00EB1EE6">
      <w:pPr>
        <w:pStyle w:val="BodyText"/>
        <w:spacing w:line="232" w:lineRule="auto"/>
        <w:ind w:left="0" w:right="13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2.1 </w:t>
      </w:r>
      <w:r w:rsidR="0065750A" w:rsidRPr="00145CC5">
        <w:rPr>
          <w:rFonts w:ascii="Arial" w:hAnsi="Arial" w:cs="Arial"/>
          <w:b/>
          <w:bCs/>
        </w:rPr>
        <w:t xml:space="preserve">The </w:t>
      </w:r>
      <w:r w:rsidR="0032631B" w:rsidRPr="00145CC5">
        <w:rPr>
          <w:rFonts w:ascii="Arial" w:hAnsi="Arial" w:cs="Arial"/>
          <w:b/>
          <w:bCs/>
        </w:rPr>
        <w:t>Trust Board</w:t>
      </w:r>
    </w:p>
    <w:p w14:paraId="1A6C9DFA" w14:textId="77777777" w:rsidR="00145CC5" w:rsidRPr="00145CC5" w:rsidRDefault="00145CC5" w:rsidP="00EB1EE6">
      <w:pPr>
        <w:pStyle w:val="BodyText"/>
        <w:spacing w:line="232" w:lineRule="auto"/>
        <w:ind w:left="0" w:right="13"/>
        <w:jc w:val="both"/>
        <w:rPr>
          <w:rFonts w:ascii="Arial" w:hAnsi="Arial" w:cs="Arial"/>
        </w:rPr>
      </w:pPr>
    </w:p>
    <w:p w14:paraId="1201BE87" w14:textId="53CD04BB" w:rsidR="002A344D" w:rsidRDefault="0065750A" w:rsidP="00EB1EE6">
      <w:pPr>
        <w:pStyle w:val="BodyText"/>
        <w:spacing w:line="232" w:lineRule="auto"/>
        <w:ind w:left="0" w:right="13"/>
        <w:jc w:val="both"/>
        <w:rPr>
          <w:rFonts w:ascii="Arial" w:hAnsi="Arial" w:cs="Arial"/>
        </w:rPr>
      </w:pPr>
      <w:r w:rsidRPr="5E517010">
        <w:rPr>
          <w:rFonts w:ascii="Arial" w:hAnsi="Arial" w:cs="Arial"/>
        </w:rPr>
        <w:t xml:space="preserve">The </w:t>
      </w:r>
      <w:r w:rsidR="00C32EDF" w:rsidRPr="5E517010">
        <w:rPr>
          <w:rFonts w:ascii="Arial" w:hAnsi="Arial" w:cs="Arial"/>
        </w:rPr>
        <w:t>Trust Board</w:t>
      </w:r>
      <w:r w:rsidRPr="5E517010">
        <w:rPr>
          <w:rFonts w:ascii="Arial" w:hAnsi="Arial" w:cs="Arial"/>
        </w:rPr>
        <w:t xml:space="preserve"> has overall responsibility for the administration of the </w:t>
      </w:r>
      <w:r w:rsidR="00145CC5" w:rsidRPr="5E517010">
        <w:rPr>
          <w:rFonts w:ascii="Arial" w:hAnsi="Arial" w:cs="Arial"/>
        </w:rPr>
        <w:t>A</w:t>
      </w:r>
      <w:r w:rsidRPr="5E517010">
        <w:rPr>
          <w:rFonts w:ascii="Arial" w:hAnsi="Arial" w:cs="Arial"/>
        </w:rPr>
        <w:t>cademy’s finances. Th</w:t>
      </w:r>
      <w:r w:rsidR="60FB32F1" w:rsidRPr="5E517010">
        <w:rPr>
          <w:rFonts w:ascii="Arial" w:hAnsi="Arial" w:cs="Arial"/>
        </w:rPr>
        <w:t>is</w:t>
      </w:r>
      <w:r w:rsidRPr="5E517010">
        <w:rPr>
          <w:rFonts w:ascii="Arial" w:hAnsi="Arial" w:cs="Arial"/>
        </w:rPr>
        <w:t xml:space="preserve"> include</w:t>
      </w:r>
      <w:r w:rsidR="0CD7E561" w:rsidRPr="5E517010">
        <w:rPr>
          <w:rFonts w:ascii="Arial" w:hAnsi="Arial" w:cs="Arial"/>
        </w:rPr>
        <w:t>s</w:t>
      </w:r>
      <w:r w:rsidRPr="5E517010">
        <w:rPr>
          <w:rFonts w:ascii="Arial" w:hAnsi="Arial" w:cs="Arial"/>
        </w:rPr>
        <w:t>:</w:t>
      </w:r>
    </w:p>
    <w:p w14:paraId="7D207E88" w14:textId="77777777" w:rsidR="00145CC5" w:rsidRPr="00145CC5" w:rsidRDefault="00145CC5" w:rsidP="00EB1EE6">
      <w:pPr>
        <w:pStyle w:val="BodyText"/>
        <w:spacing w:line="232" w:lineRule="auto"/>
        <w:ind w:left="0" w:right="13"/>
        <w:jc w:val="both"/>
        <w:rPr>
          <w:rFonts w:ascii="Arial" w:hAnsi="Arial" w:cs="Arial"/>
        </w:rPr>
      </w:pPr>
    </w:p>
    <w:p w14:paraId="67F6F830" w14:textId="30553512" w:rsidR="002A344D" w:rsidRPr="00145CC5" w:rsidRDefault="00B90363" w:rsidP="00075BD7">
      <w:pPr>
        <w:pStyle w:val="ListParagraph"/>
        <w:numPr>
          <w:ilvl w:val="1"/>
          <w:numId w:val="3"/>
        </w:numPr>
        <w:tabs>
          <w:tab w:val="left" w:pos="948"/>
        </w:tabs>
        <w:spacing w:line="265" w:lineRule="exact"/>
        <w:ind w:left="0" w:hanging="359"/>
        <w:jc w:val="both"/>
        <w:rPr>
          <w:rFonts w:ascii="Arial" w:hAnsi="Arial" w:cs="Arial"/>
          <w:sz w:val="24"/>
        </w:rPr>
      </w:pPr>
      <w:r w:rsidRPr="00145CC5">
        <w:rPr>
          <w:rFonts w:ascii="Arial" w:hAnsi="Arial" w:cs="Arial"/>
          <w:sz w:val="24"/>
        </w:rPr>
        <w:t>e</w:t>
      </w:r>
      <w:r w:rsidR="00367EFD" w:rsidRPr="00145CC5">
        <w:rPr>
          <w:rFonts w:ascii="Arial" w:hAnsi="Arial" w:cs="Arial"/>
          <w:sz w:val="24"/>
        </w:rPr>
        <w:t xml:space="preserve">nsuring that grant </w:t>
      </w:r>
      <w:r w:rsidRPr="00145CC5">
        <w:rPr>
          <w:rFonts w:ascii="Arial" w:hAnsi="Arial" w:cs="Arial"/>
          <w:sz w:val="24"/>
        </w:rPr>
        <w:t xml:space="preserve">funding </w:t>
      </w:r>
      <w:r w:rsidR="00367EFD" w:rsidRPr="00145CC5">
        <w:rPr>
          <w:rFonts w:ascii="Arial" w:hAnsi="Arial" w:cs="Arial"/>
          <w:sz w:val="24"/>
        </w:rPr>
        <w:t>from the DfE is used only for the purposes intended</w:t>
      </w:r>
    </w:p>
    <w:p w14:paraId="089C3DA8" w14:textId="32D10DE0" w:rsidR="002A344D" w:rsidRPr="00145CC5" w:rsidRDefault="0065750A" w:rsidP="5E517010">
      <w:pPr>
        <w:pStyle w:val="ListParagraph"/>
        <w:numPr>
          <w:ilvl w:val="1"/>
          <w:numId w:val="3"/>
        </w:numPr>
        <w:tabs>
          <w:tab w:val="left" w:pos="948"/>
        </w:tabs>
        <w:spacing w:line="265" w:lineRule="exact"/>
        <w:ind w:left="0" w:hanging="359"/>
        <w:jc w:val="both"/>
        <w:rPr>
          <w:rFonts w:ascii="Arial" w:hAnsi="Arial" w:cs="Arial"/>
          <w:sz w:val="24"/>
          <w:szCs w:val="24"/>
        </w:rPr>
      </w:pPr>
      <w:r w:rsidRPr="5E517010">
        <w:rPr>
          <w:rFonts w:ascii="Arial" w:hAnsi="Arial" w:cs="Arial"/>
          <w:sz w:val="24"/>
          <w:szCs w:val="24"/>
        </w:rPr>
        <w:t xml:space="preserve">ensuring that funds from sponsors are received according to the </w:t>
      </w:r>
      <w:r w:rsidR="00CE330B" w:rsidRPr="5E517010">
        <w:rPr>
          <w:rFonts w:ascii="Arial" w:hAnsi="Arial" w:cs="Arial"/>
          <w:sz w:val="24"/>
          <w:szCs w:val="24"/>
        </w:rPr>
        <w:t>A</w:t>
      </w:r>
      <w:r w:rsidRPr="5E517010">
        <w:rPr>
          <w:rFonts w:ascii="Arial" w:hAnsi="Arial" w:cs="Arial"/>
          <w:sz w:val="24"/>
          <w:szCs w:val="24"/>
        </w:rPr>
        <w:t xml:space="preserve">cademy’s </w:t>
      </w:r>
      <w:r w:rsidR="026860B3" w:rsidRPr="5E517010">
        <w:rPr>
          <w:rFonts w:ascii="Arial" w:hAnsi="Arial" w:cs="Arial"/>
          <w:sz w:val="24"/>
          <w:szCs w:val="24"/>
        </w:rPr>
        <w:t>F</w:t>
      </w:r>
      <w:r w:rsidRPr="5E517010">
        <w:rPr>
          <w:rFonts w:ascii="Arial" w:hAnsi="Arial" w:cs="Arial"/>
          <w:sz w:val="24"/>
          <w:szCs w:val="24"/>
        </w:rPr>
        <w:t xml:space="preserve">unding </w:t>
      </w:r>
      <w:r w:rsidR="19A6263C" w:rsidRPr="5E517010">
        <w:rPr>
          <w:rFonts w:ascii="Arial" w:hAnsi="Arial" w:cs="Arial"/>
          <w:sz w:val="24"/>
          <w:szCs w:val="24"/>
        </w:rPr>
        <w:t>A</w:t>
      </w:r>
      <w:r w:rsidRPr="5E517010">
        <w:rPr>
          <w:rFonts w:ascii="Arial" w:hAnsi="Arial" w:cs="Arial"/>
          <w:sz w:val="24"/>
          <w:szCs w:val="24"/>
        </w:rPr>
        <w:t>greement and are used only for the purposes intended</w:t>
      </w:r>
    </w:p>
    <w:p w14:paraId="6CF5FEF1" w14:textId="760B7FD5" w:rsidR="002A344D" w:rsidRPr="00145CC5" w:rsidRDefault="0065750A" w:rsidP="00075BD7">
      <w:pPr>
        <w:pStyle w:val="ListParagraph"/>
        <w:numPr>
          <w:ilvl w:val="1"/>
          <w:numId w:val="3"/>
        </w:numPr>
        <w:tabs>
          <w:tab w:val="left" w:pos="948"/>
        </w:tabs>
        <w:spacing w:line="265" w:lineRule="exact"/>
        <w:ind w:left="0" w:hanging="359"/>
        <w:jc w:val="both"/>
        <w:rPr>
          <w:rFonts w:ascii="Arial" w:hAnsi="Arial" w:cs="Arial"/>
          <w:sz w:val="24"/>
        </w:rPr>
      </w:pPr>
      <w:r w:rsidRPr="00145CC5">
        <w:rPr>
          <w:rFonts w:ascii="Arial" w:hAnsi="Arial" w:cs="Arial"/>
          <w:sz w:val="24"/>
        </w:rPr>
        <w:t>approval</w:t>
      </w:r>
      <w:r w:rsidRPr="00145CC5">
        <w:rPr>
          <w:rFonts w:ascii="Arial" w:hAnsi="Arial" w:cs="Arial"/>
          <w:spacing w:val="-2"/>
          <w:sz w:val="24"/>
        </w:rPr>
        <w:t xml:space="preserve"> </w:t>
      </w:r>
      <w:r w:rsidRPr="00145CC5">
        <w:rPr>
          <w:rFonts w:ascii="Arial" w:hAnsi="Arial" w:cs="Arial"/>
          <w:sz w:val="24"/>
        </w:rPr>
        <w:t>of</w:t>
      </w:r>
      <w:r w:rsidRPr="00145CC5">
        <w:rPr>
          <w:rFonts w:ascii="Arial" w:hAnsi="Arial" w:cs="Arial"/>
          <w:spacing w:val="-4"/>
          <w:sz w:val="24"/>
        </w:rPr>
        <w:t xml:space="preserve"> </w:t>
      </w:r>
      <w:r w:rsidRPr="00145CC5">
        <w:rPr>
          <w:rFonts w:ascii="Arial" w:hAnsi="Arial" w:cs="Arial"/>
          <w:sz w:val="24"/>
        </w:rPr>
        <w:t>the</w:t>
      </w:r>
      <w:r w:rsidRPr="00145CC5">
        <w:rPr>
          <w:rFonts w:ascii="Arial" w:hAnsi="Arial" w:cs="Arial"/>
          <w:spacing w:val="-2"/>
          <w:sz w:val="24"/>
        </w:rPr>
        <w:t xml:space="preserve"> </w:t>
      </w:r>
      <w:r w:rsidRPr="00145CC5">
        <w:rPr>
          <w:rFonts w:ascii="Arial" w:hAnsi="Arial" w:cs="Arial"/>
          <w:sz w:val="24"/>
        </w:rPr>
        <w:t>annual</w:t>
      </w:r>
      <w:r w:rsidRPr="00145CC5">
        <w:rPr>
          <w:rFonts w:ascii="Arial" w:hAnsi="Arial" w:cs="Arial"/>
          <w:spacing w:val="-1"/>
          <w:sz w:val="24"/>
        </w:rPr>
        <w:t xml:space="preserve"> </w:t>
      </w:r>
      <w:r w:rsidRPr="00145CC5">
        <w:rPr>
          <w:rFonts w:ascii="Arial" w:hAnsi="Arial" w:cs="Arial"/>
          <w:spacing w:val="-2"/>
          <w:sz w:val="24"/>
        </w:rPr>
        <w:t>budget</w:t>
      </w:r>
    </w:p>
    <w:p w14:paraId="34424422" w14:textId="6DC2E42D" w:rsidR="002A344D" w:rsidRPr="00145CC5" w:rsidRDefault="0065750A" w:rsidP="5E517010">
      <w:pPr>
        <w:pStyle w:val="ListParagraph"/>
        <w:numPr>
          <w:ilvl w:val="1"/>
          <w:numId w:val="3"/>
        </w:numPr>
        <w:tabs>
          <w:tab w:val="left" w:pos="948"/>
        </w:tabs>
        <w:ind w:left="0" w:hanging="359"/>
        <w:jc w:val="both"/>
        <w:rPr>
          <w:rFonts w:ascii="Arial" w:hAnsi="Arial" w:cs="Arial"/>
          <w:sz w:val="24"/>
          <w:szCs w:val="24"/>
        </w:rPr>
      </w:pPr>
      <w:r w:rsidRPr="5E517010">
        <w:rPr>
          <w:rFonts w:ascii="Arial" w:hAnsi="Arial" w:cs="Arial"/>
          <w:sz w:val="24"/>
          <w:szCs w:val="24"/>
        </w:rPr>
        <w:t>appointment</w:t>
      </w:r>
      <w:r w:rsidRPr="5E517010">
        <w:rPr>
          <w:rFonts w:ascii="Arial" w:hAnsi="Arial" w:cs="Arial"/>
          <w:spacing w:val="-5"/>
          <w:sz w:val="24"/>
          <w:szCs w:val="24"/>
        </w:rPr>
        <w:t xml:space="preserve"> </w:t>
      </w:r>
      <w:r w:rsidRPr="5E517010">
        <w:rPr>
          <w:rFonts w:ascii="Arial" w:hAnsi="Arial" w:cs="Arial"/>
          <w:sz w:val="24"/>
          <w:szCs w:val="24"/>
        </w:rPr>
        <w:t>of</w:t>
      </w:r>
      <w:r w:rsidRPr="5E517010">
        <w:rPr>
          <w:rFonts w:ascii="Arial" w:hAnsi="Arial" w:cs="Arial"/>
          <w:spacing w:val="-4"/>
          <w:sz w:val="24"/>
          <w:szCs w:val="24"/>
        </w:rPr>
        <w:t xml:space="preserve"> </w:t>
      </w:r>
      <w:r w:rsidRPr="5E517010">
        <w:rPr>
          <w:rFonts w:ascii="Arial" w:hAnsi="Arial" w:cs="Arial"/>
          <w:sz w:val="24"/>
          <w:szCs w:val="24"/>
        </w:rPr>
        <w:t>the</w:t>
      </w:r>
      <w:r w:rsidRPr="5E517010">
        <w:rPr>
          <w:rFonts w:ascii="Arial" w:hAnsi="Arial" w:cs="Arial"/>
          <w:spacing w:val="1"/>
          <w:sz w:val="24"/>
          <w:szCs w:val="24"/>
        </w:rPr>
        <w:t xml:space="preserve"> </w:t>
      </w:r>
      <w:r w:rsidRPr="5E517010">
        <w:rPr>
          <w:rFonts w:ascii="Arial" w:hAnsi="Arial" w:cs="Arial"/>
          <w:sz w:val="24"/>
          <w:szCs w:val="24"/>
        </w:rPr>
        <w:t>Head</w:t>
      </w:r>
      <w:r w:rsidRPr="5E517010">
        <w:rPr>
          <w:rFonts w:ascii="Arial" w:hAnsi="Arial" w:cs="Arial"/>
          <w:spacing w:val="-1"/>
          <w:sz w:val="24"/>
          <w:szCs w:val="24"/>
        </w:rPr>
        <w:t xml:space="preserve"> </w:t>
      </w:r>
      <w:r w:rsidRPr="5E517010">
        <w:rPr>
          <w:rFonts w:ascii="Arial" w:hAnsi="Arial" w:cs="Arial"/>
          <w:sz w:val="24"/>
          <w:szCs w:val="24"/>
        </w:rPr>
        <w:t>Teacher</w:t>
      </w:r>
      <w:r w:rsidR="002E06E8" w:rsidRPr="5E517010">
        <w:rPr>
          <w:rFonts w:ascii="Arial" w:hAnsi="Arial" w:cs="Arial"/>
          <w:sz w:val="24"/>
          <w:szCs w:val="24"/>
        </w:rPr>
        <w:t xml:space="preserve"> (HT)</w:t>
      </w:r>
      <w:r w:rsidR="755CAAD5" w:rsidRPr="5E517010">
        <w:rPr>
          <w:rFonts w:ascii="Arial" w:hAnsi="Arial" w:cs="Arial"/>
          <w:sz w:val="24"/>
          <w:szCs w:val="24"/>
        </w:rPr>
        <w:t>/Accounting Officer (AO)</w:t>
      </w:r>
    </w:p>
    <w:p w14:paraId="6D3CAB6F" w14:textId="08FF4DB7" w:rsidR="002A344D" w:rsidRPr="00145CC5" w:rsidRDefault="0065750A" w:rsidP="00075BD7">
      <w:pPr>
        <w:pStyle w:val="ListParagraph"/>
        <w:numPr>
          <w:ilvl w:val="1"/>
          <w:numId w:val="3"/>
        </w:numPr>
        <w:tabs>
          <w:tab w:val="left" w:pos="949"/>
        </w:tabs>
        <w:spacing w:line="235" w:lineRule="auto"/>
        <w:ind w:left="0" w:right="13"/>
        <w:jc w:val="both"/>
        <w:rPr>
          <w:rFonts w:ascii="Arial" w:hAnsi="Arial" w:cs="Arial"/>
          <w:sz w:val="24"/>
        </w:rPr>
      </w:pPr>
      <w:r w:rsidRPr="00145CC5">
        <w:rPr>
          <w:rFonts w:ascii="Arial" w:hAnsi="Arial" w:cs="Arial"/>
          <w:sz w:val="24"/>
        </w:rPr>
        <w:t>appointment</w:t>
      </w:r>
      <w:r w:rsidRPr="00145CC5">
        <w:rPr>
          <w:rFonts w:ascii="Arial" w:hAnsi="Arial" w:cs="Arial"/>
          <w:spacing w:val="-17"/>
          <w:sz w:val="24"/>
        </w:rPr>
        <w:t xml:space="preserve"> </w:t>
      </w:r>
      <w:r w:rsidRPr="00145CC5">
        <w:rPr>
          <w:rFonts w:ascii="Arial" w:hAnsi="Arial" w:cs="Arial"/>
          <w:sz w:val="24"/>
        </w:rPr>
        <w:t>of</w:t>
      </w:r>
      <w:r w:rsidRPr="00145CC5">
        <w:rPr>
          <w:rFonts w:ascii="Arial" w:hAnsi="Arial" w:cs="Arial"/>
          <w:spacing w:val="-15"/>
          <w:sz w:val="24"/>
        </w:rPr>
        <w:t xml:space="preserve"> </w:t>
      </w:r>
      <w:r w:rsidRPr="00145CC5">
        <w:rPr>
          <w:rFonts w:ascii="Arial" w:hAnsi="Arial" w:cs="Arial"/>
          <w:sz w:val="24"/>
        </w:rPr>
        <w:t>the</w:t>
      </w:r>
      <w:r w:rsidRPr="00145CC5">
        <w:rPr>
          <w:rFonts w:ascii="Arial" w:hAnsi="Arial" w:cs="Arial"/>
          <w:spacing w:val="-10"/>
          <w:sz w:val="24"/>
        </w:rPr>
        <w:t xml:space="preserve"> </w:t>
      </w:r>
      <w:r w:rsidR="00D94D24" w:rsidRPr="00145CC5">
        <w:rPr>
          <w:rFonts w:ascii="Arial" w:hAnsi="Arial" w:cs="Arial"/>
          <w:sz w:val="24"/>
        </w:rPr>
        <w:t xml:space="preserve">Chief Finance </w:t>
      </w:r>
      <w:r w:rsidR="003F1F04" w:rsidRPr="00145CC5">
        <w:rPr>
          <w:rFonts w:ascii="Arial" w:hAnsi="Arial" w:cs="Arial"/>
          <w:sz w:val="24"/>
        </w:rPr>
        <w:t>Officer</w:t>
      </w:r>
      <w:r w:rsidR="002E06E8">
        <w:rPr>
          <w:rFonts w:ascii="Arial" w:hAnsi="Arial" w:cs="Arial"/>
          <w:sz w:val="24"/>
        </w:rPr>
        <w:t xml:space="preserve"> (CFO)</w:t>
      </w:r>
      <w:r w:rsidRPr="00145CC5">
        <w:rPr>
          <w:rFonts w:ascii="Arial" w:hAnsi="Arial" w:cs="Arial"/>
          <w:sz w:val="24"/>
        </w:rPr>
        <w:t>,</w:t>
      </w:r>
      <w:r w:rsidRPr="00145CC5">
        <w:rPr>
          <w:rFonts w:ascii="Arial" w:hAnsi="Arial" w:cs="Arial"/>
          <w:spacing w:val="-19"/>
          <w:sz w:val="24"/>
        </w:rPr>
        <w:t xml:space="preserve"> </w:t>
      </w:r>
      <w:r w:rsidRPr="00145CC5">
        <w:rPr>
          <w:rFonts w:ascii="Arial" w:hAnsi="Arial" w:cs="Arial"/>
          <w:sz w:val="24"/>
        </w:rPr>
        <w:t>in</w:t>
      </w:r>
      <w:r w:rsidRPr="00145CC5">
        <w:rPr>
          <w:rFonts w:ascii="Arial" w:hAnsi="Arial" w:cs="Arial"/>
          <w:spacing w:val="-13"/>
          <w:sz w:val="24"/>
        </w:rPr>
        <w:t xml:space="preserve"> </w:t>
      </w:r>
      <w:r w:rsidRPr="00145CC5">
        <w:rPr>
          <w:rFonts w:ascii="Arial" w:hAnsi="Arial" w:cs="Arial"/>
          <w:sz w:val="24"/>
        </w:rPr>
        <w:t>conjunction</w:t>
      </w:r>
      <w:r w:rsidRPr="00145CC5">
        <w:rPr>
          <w:rFonts w:ascii="Arial" w:hAnsi="Arial" w:cs="Arial"/>
          <w:spacing w:val="-17"/>
          <w:sz w:val="24"/>
        </w:rPr>
        <w:t xml:space="preserve"> </w:t>
      </w:r>
      <w:r w:rsidRPr="00145CC5">
        <w:rPr>
          <w:rFonts w:ascii="Arial" w:hAnsi="Arial" w:cs="Arial"/>
          <w:sz w:val="24"/>
        </w:rPr>
        <w:t>with</w:t>
      </w:r>
      <w:r w:rsidRPr="00145CC5">
        <w:rPr>
          <w:rFonts w:ascii="Arial" w:hAnsi="Arial" w:cs="Arial"/>
          <w:spacing w:val="-12"/>
          <w:sz w:val="24"/>
        </w:rPr>
        <w:t xml:space="preserve"> </w:t>
      </w:r>
      <w:r w:rsidRPr="00145CC5">
        <w:rPr>
          <w:rFonts w:ascii="Arial" w:hAnsi="Arial" w:cs="Arial"/>
          <w:sz w:val="24"/>
        </w:rPr>
        <w:t>the</w:t>
      </w:r>
      <w:r w:rsidRPr="00145CC5">
        <w:rPr>
          <w:rFonts w:ascii="Arial" w:hAnsi="Arial" w:cs="Arial"/>
          <w:spacing w:val="-9"/>
          <w:sz w:val="24"/>
        </w:rPr>
        <w:t xml:space="preserve"> </w:t>
      </w:r>
      <w:r w:rsidR="002E06E8">
        <w:rPr>
          <w:rFonts w:ascii="Arial" w:hAnsi="Arial" w:cs="Arial"/>
          <w:spacing w:val="-9"/>
          <w:sz w:val="24"/>
        </w:rPr>
        <w:t>HT</w:t>
      </w:r>
    </w:p>
    <w:p w14:paraId="4B89AE6B" w14:textId="10E6D23E" w:rsidR="002A344D" w:rsidRPr="00145CC5" w:rsidRDefault="0065750A" w:rsidP="00075BD7">
      <w:pPr>
        <w:pStyle w:val="ListParagraph"/>
        <w:numPr>
          <w:ilvl w:val="1"/>
          <w:numId w:val="3"/>
        </w:numPr>
        <w:tabs>
          <w:tab w:val="left" w:pos="948"/>
        </w:tabs>
        <w:spacing w:line="266" w:lineRule="exact"/>
        <w:ind w:left="0" w:hanging="359"/>
        <w:jc w:val="both"/>
        <w:rPr>
          <w:rFonts w:ascii="Arial" w:hAnsi="Arial" w:cs="Arial"/>
          <w:sz w:val="24"/>
        </w:rPr>
      </w:pPr>
      <w:r w:rsidRPr="00145CC5">
        <w:rPr>
          <w:rFonts w:ascii="Arial" w:hAnsi="Arial" w:cs="Arial"/>
          <w:sz w:val="24"/>
        </w:rPr>
        <w:t>approval</w:t>
      </w:r>
      <w:r w:rsidRPr="00145CC5">
        <w:rPr>
          <w:rFonts w:ascii="Arial" w:hAnsi="Arial" w:cs="Arial"/>
          <w:spacing w:val="-2"/>
          <w:sz w:val="24"/>
        </w:rPr>
        <w:t xml:space="preserve"> </w:t>
      </w:r>
      <w:r w:rsidRPr="00145CC5">
        <w:rPr>
          <w:rFonts w:ascii="Arial" w:hAnsi="Arial" w:cs="Arial"/>
          <w:sz w:val="24"/>
        </w:rPr>
        <w:t>of</w:t>
      </w:r>
      <w:r w:rsidRPr="00145CC5">
        <w:rPr>
          <w:rFonts w:ascii="Arial" w:hAnsi="Arial" w:cs="Arial"/>
          <w:spacing w:val="-5"/>
          <w:sz w:val="24"/>
        </w:rPr>
        <w:t xml:space="preserve"> </w:t>
      </w:r>
      <w:r w:rsidRPr="00145CC5">
        <w:rPr>
          <w:rFonts w:ascii="Arial" w:hAnsi="Arial" w:cs="Arial"/>
          <w:sz w:val="24"/>
        </w:rPr>
        <w:t>the</w:t>
      </w:r>
      <w:r w:rsidRPr="00145CC5">
        <w:rPr>
          <w:rFonts w:ascii="Arial" w:hAnsi="Arial" w:cs="Arial"/>
          <w:spacing w:val="-2"/>
          <w:sz w:val="24"/>
        </w:rPr>
        <w:t xml:space="preserve"> </w:t>
      </w:r>
      <w:r w:rsidRPr="00145CC5">
        <w:rPr>
          <w:rFonts w:ascii="Arial" w:hAnsi="Arial" w:cs="Arial"/>
          <w:sz w:val="24"/>
        </w:rPr>
        <w:t>annual</w:t>
      </w:r>
      <w:r w:rsidRPr="00145CC5">
        <w:rPr>
          <w:rFonts w:ascii="Arial" w:hAnsi="Arial" w:cs="Arial"/>
          <w:spacing w:val="-2"/>
          <w:sz w:val="24"/>
        </w:rPr>
        <w:t xml:space="preserve"> </w:t>
      </w:r>
      <w:r w:rsidRPr="00145CC5">
        <w:rPr>
          <w:rFonts w:ascii="Arial" w:hAnsi="Arial" w:cs="Arial"/>
          <w:sz w:val="24"/>
        </w:rPr>
        <w:t>Company</w:t>
      </w:r>
      <w:r w:rsidRPr="00145CC5">
        <w:rPr>
          <w:rFonts w:ascii="Arial" w:hAnsi="Arial" w:cs="Arial"/>
          <w:spacing w:val="-3"/>
          <w:sz w:val="24"/>
        </w:rPr>
        <w:t xml:space="preserve"> </w:t>
      </w:r>
      <w:r w:rsidRPr="00145CC5">
        <w:rPr>
          <w:rFonts w:ascii="Arial" w:hAnsi="Arial" w:cs="Arial"/>
          <w:spacing w:val="-2"/>
          <w:sz w:val="24"/>
        </w:rPr>
        <w:t>Accounts</w:t>
      </w:r>
    </w:p>
    <w:p w14:paraId="189C1B48" w14:textId="5383DD37" w:rsidR="002B618C" w:rsidRPr="00646340" w:rsidRDefault="7FF5C971" w:rsidP="1D00FC46">
      <w:pPr>
        <w:pStyle w:val="ListParagraph"/>
        <w:numPr>
          <w:ilvl w:val="1"/>
          <w:numId w:val="3"/>
        </w:numPr>
        <w:tabs>
          <w:tab w:val="left" w:pos="948"/>
        </w:tabs>
        <w:spacing w:line="266" w:lineRule="exact"/>
        <w:ind w:left="0" w:hanging="359"/>
        <w:jc w:val="both"/>
        <w:rPr>
          <w:rFonts w:ascii="Arial" w:hAnsi="Arial" w:cs="Arial"/>
          <w:sz w:val="24"/>
          <w:szCs w:val="24"/>
        </w:rPr>
      </w:pPr>
      <w:r w:rsidRPr="00646340">
        <w:rPr>
          <w:rFonts w:ascii="Arial" w:hAnsi="Arial" w:cs="Arial"/>
          <w:spacing w:val="-2"/>
          <w:sz w:val="24"/>
          <w:szCs w:val="24"/>
        </w:rPr>
        <w:t>a</w:t>
      </w:r>
      <w:r w:rsidR="7627504F" w:rsidRPr="00646340">
        <w:rPr>
          <w:rFonts w:ascii="Arial" w:hAnsi="Arial" w:cs="Arial"/>
          <w:spacing w:val="-2"/>
          <w:sz w:val="24"/>
          <w:szCs w:val="24"/>
        </w:rPr>
        <w:t>pprov</w:t>
      </w:r>
      <w:r w:rsidRPr="00646340">
        <w:rPr>
          <w:rFonts w:ascii="Arial" w:hAnsi="Arial" w:cs="Arial"/>
          <w:spacing w:val="-2"/>
          <w:sz w:val="24"/>
          <w:szCs w:val="24"/>
        </w:rPr>
        <w:t>al of</w:t>
      </w:r>
      <w:r w:rsidR="7627504F" w:rsidRPr="00646340">
        <w:rPr>
          <w:rFonts w:ascii="Arial" w:hAnsi="Arial" w:cs="Arial"/>
          <w:spacing w:val="-2"/>
          <w:sz w:val="24"/>
          <w:szCs w:val="24"/>
        </w:rPr>
        <w:t xml:space="preserve"> spending over £</w:t>
      </w:r>
      <w:r w:rsidR="2A4B103E" w:rsidRPr="00646340">
        <w:rPr>
          <w:rFonts w:ascii="Arial" w:hAnsi="Arial" w:cs="Arial"/>
          <w:sz w:val="24"/>
          <w:szCs w:val="24"/>
        </w:rPr>
        <w:t>10</w:t>
      </w:r>
      <w:r w:rsidR="7627504F" w:rsidRPr="00646340">
        <w:rPr>
          <w:rFonts w:ascii="Arial" w:hAnsi="Arial" w:cs="Arial"/>
          <w:sz w:val="24"/>
          <w:szCs w:val="24"/>
        </w:rPr>
        <w:t>0,000</w:t>
      </w:r>
    </w:p>
    <w:p w14:paraId="5552D4AA" w14:textId="77777777" w:rsidR="003C28EF" w:rsidRPr="00FA3A2E" w:rsidRDefault="003C28EF" w:rsidP="003C28EF">
      <w:pPr>
        <w:tabs>
          <w:tab w:val="left" w:pos="948"/>
        </w:tabs>
        <w:spacing w:line="266" w:lineRule="exact"/>
        <w:ind w:left="-359"/>
        <w:jc w:val="both"/>
        <w:rPr>
          <w:rFonts w:ascii="Arial" w:hAnsi="Arial" w:cs="Arial"/>
          <w:color w:val="00B050"/>
          <w:sz w:val="24"/>
          <w:highlight w:val="yellow"/>
        </w:rPr>
      </w:pPr>
    </w:p>
    <w:p w14:paraId="3273858D" w14:textId="77777777" w:rsidR="00FA3A2E" w:rsidRPr="003C28EF" w:rsidRDefault="00FA3A2E" w:rsidP="003C28EF">
      <w:pPr>
        <w:tabs>
          <w:tab w:val="left" w:pos="948"/>
        </w:tabs>
        <w:spacing w:line="266" w:lineRule="exact"/>
        <w:ind w:left="-359"/>
        <w:jc w:val="both"/>
        <w:rPr>
          <w:rFonts w:ascii="Arial" w:hAnsi="Arial" w:cs="Arial"/>
          <w:sz w:val="24"/>
          <w:highlight w:val="yellow"/>
        </w:rPr>
      </w:pPr>
    </w:p>
    <w:p w14:paraId="7BF52AB1" w14:textId="02B89AA4" w:rsidR="002A344D" w:rsidRDefault="0065750A" w:rsidP="00075BD7">
      <w:pPr>
        <w:pStyle w:val="Heading1"/>
        <w:numPr>
          <w:ilvl w:val="1"/>
          <w:numId w:val="5"/>
        </w:numPr>
        <w:spacing w:before="0"/>
        <w:jc w:val="both"/>
        <w:rPr>
          <w:spacing w:val="-2"/>
        </w:rPr>
      </w:pPr>
      <w:r w:rsidRPr="00145CC5">
        <w:t>The</w:t>
      </w:r>
      <w:r w:rsidRPr="00145CC5">
        <w:rPr>
          <w:spacing w:val="-3"/>
        </w:rPr>
        <w:t xml:space="preserve"> </w:t>
      </w:r>
      <w:r w:rsidRPr="00145CC5">
        <w:t>Business</w:t>
      </w:r>
      <w:r w:rsidRPr="00145CC5">
        <w:rPr>
          <w:spacing w:val="-1"/>
        </w:rPr>
        <w:t xml:space="preserve"> </w:t>
      </w:r>
      <w:r w:rsidR="00246794">
        <w:t>and</w:t>
      </w:r>
      <w:r w:rsidRPr="00145CC5">
        <w:rPr>
          <w:spacing w:val="-3"/>
        </w:rPr>
        <w:t xml:space="preserve"> </w:t>
      </w:r>
      <w:r w:rsidRPr="00145CC5">
        <w:t>Resources</w:t>
      </w:r>
      <w:r w:rsidRPr="00145CC5">
        <w:rPr>
          <w:spacing w:val="-2"/>
        </w:rPr>
        <w:t xml:space="preserve"> Committee</w:t>
      </w:r>
    </w:p>
    <w:p w14:paraId="09EEDBDB" w14:textId="77777777" w:rsidR="0040462E" w:rsidRPr="00145CC5" w:rsidRDefault="0040462E" w:rsidP="0040462E">
      <w:pPr>
        <w:pStyle w:val="Heading1"/>
        <w:spacing w:before="0"/>
        <w:ind w:left="0"/>
        <w:jc w:val="both"/>
      </w:pPr>
    </w:p>
    <w:p w14:paraId="7C5097AE" w14:textId="066FB914" w:rsidR="002A344D" w:rsidRDefault="41D5BC42" w:rsidP="00731E2A">
      <w:pPr>
        <w:pStyle w:val="BodyText"/>
        <w:spacing w:line="232" w:lineRule="auto"/>
        <w:ind w:left="0" w:right="14"/>
        <w:jc w:val="both"/>
        <w:rPr>
          <w:rFonts w:ascii="Arial" w:hAnsi="Arial" w:cs="Arial"/>
        </w:rPr>
      </w:pPr>
      <w:r w:rsidRPr="1D00FC46">
        <w:rPr>
          <w:rFonts w:ascii="Arial" w:hAnsi="Arial" w:cs="Arial"/>
        </w:rPr>
        <w:t>The Business</w:t>
      </w:r>
      <w:r w:rsidR="17ACCED6" w:rsidRPr="1D00FC46">
        <w:rPr>
          <w:rFonts w:ascii="Arial" w:hAnsi="Arial" w:cs="Arial"/>
        </w:rPr>
        <w:t xml:space="preserve"> </w:t>
      </w:r>
      <w:r w:rsidR="75582A6F" w:rsidRPr="1D00FC46">
        <w:rPr>
          <w:rFonts w:ascii="Arial" w:hAnsi="Arial" w:cs="Arial"/>
        </w:rPr>
        <w:t>and</w:t>
      </w:r>
      <w:r w:rsidRPr="1D00FC46">
        <w:rPr>
          <w:rFonts w:ascii="Arial" w:hAnsi="Arial" w:cs="Arial"/>
        </w:rPr>
        <w:t xml:space="preserve"> Resources Committee </w:t>
      </w:r>
      <w:r w:rsidR="17ACCED6" w:rsidRPr="1D00FC46">
        <w:rPr>
          <w:rFonts w:ascii="Arial" w:hAnsi="Arial" w:cs="Arial"/>
        </w:rPr>
        <w:t xml:space="preserve">(BRC) </w:t>
      </w:r>
      <w:r w:rsidRPr="1D00FC46">
        <w:rPr>
          <w:rFonts w:ascii="Arial" w:hAnsi="Arial" w:cs="Arial"/>
        </w:rPr>
        <w:t xml:space="preserve">is a </w:t>
      </w:r>
      <w:r w:rsidR="17ACCED6" w:rsidRPr="1D00FC46">
        <w:rPr>
          <w:rFonts w:ascii="Arial" w:hAnsi="Arial" w:cs="Arial"/>
        </w:rPr>
        <w:t>sub-</w:t>
      </w:r>
      <w:r w:rsidRPr="1D00FC46">
        <w:rPr>
          <w:rFonts w:ascii="Arial" w:hAnsi="Arial" w:cs="Arial"/>
        </w:rPr>
        <w:t xml:space="preserve">committee of the </w:t>
      </w:r>
      <w:r w:rsidR="04817076" w:rsidRPr="1D00FC46">
        <w:rPr>
          <w:rFonts w:ascii="Arial" w:hAnsi="Arial" w:cs="Arial"/>
        </w:rPr>
        <w:t>Trust Board</w:t>
      </w:r>
      <w:r w:rsidR="5EFF8964" w:rsidRPr="1D00FC46">
        <w:rPr>
          <w:rFonts w:ascii="Arial" w:hAnsi="Arial" w:cs="Arial"/>
        </w:rPr>
        <w:t xml:space="preserve"> </w:t>
      </w:r>
      <w:r w:rsidR="5EFF8964" w:rsidRPr="1D00FC46">
        <w:rPr>
          <w:rFonts w:ascii="Arial" w:hAnsi="Arial" w:cs="Arial"/>
        </w:rPr>
        <w:lastRenderedPageBreak/>
        <w:t>and</w:t>
      </w:r>
      <w:r w:rsidRPr="1D00FC46">
        <w:rPr>
          <w:rFonts w:ascii="Arial" w:hAnsi="Arial" w:cs="Arial"/>
        </w:rPr>
        <w:t xml:space="preserve"> meets at least once a </w:t>
      </w:r>
      <w:r w:rsidR="1542150E" w:rsidRPr="1D00FC46">
        <w:rPr>
          <w:rFonts w:ascii="Arial" w:hAnsi="Arial" w:cs="Arial"/>
        </w:rPr>
        <w:t>term</w:t>
      </w:r>
      <w:r w:rsidR="17ACCED6" w:rsidRPr="1D00FC46">
        <w:rPr>
          <w:rFonts w:ascii="Arial" w:hAnsi="Arial" w:cs="Arial"/>
        </w:rPr>
        <w:t>.</w:t>
      </w:r>
      <w:r w:rsidR="026FB3D3" w:rsidRPr="1D00FC46">
        <w:rPr>
          <w:rFonts w:ascii="Arial" w:hAnsi="Arial" w:cs="Arial"/>
        </w:rPr>
        <w:t xml:space="preserve"> It is the equivalent of an</w:t>
      </w:r>
      <w:r w:rsidR="75582A6F" w:rsidRPr="1D00FC46">
        <w:rPr>
          <w:rFonts w:ascii="Arial" w:hAnsi="Arial" w:cs="Arial"/>
        </w:rPr>
        <w:t xml:space="preserve"> </w:t>
      </w:r>
      <w:r w:rsidR="026FB3D3" w:rsidRPr="1D00FC46">
        <w:rPr>
          <w:rFonts w:ascii="Arial" w:hAnsi="Arial" w:cs="Arial"/>
        </w:rPr>
        <w:t xml:space="preserve">Audit </w:t>
      </w:r>
      <w:r w:rsidR="75582A6F" w:rsidRPr="1D00FC46">
        <w:rPr>
          <w:rFonts w:ascii="Arial" w:hAnsi="Arial" w:cs="Arial"/>
        </w:rPr>
        <w:t>and</w:t>
      </w:r>
      <w:r w:rsidR="026FB3D3" w:rsidRPr="1D00FC46">
        <w:rPr>
          <w:rFonts w:ascii="Arial" w:hAnsi="Arial" w:cs="Arial"/>
        </w:rPr>
        <w:t xml:space="preserve"> Risk Committee. </w:t>
      </w:r>
      <w:r w:rsidR="43F99D1B" w:rsidRPr="1D00FC46">
        <w:rPr>
          <w:rFonts w:ascii="Arial" w:hAnsi="Arial" w:cs="Arial"/>
        </w:rPr>
        <w:t xml:space="preserve">As part of the appointment process, </w:t>
      </w:r>
      <w:r w:rsidR="7B62E13C" w:rsidRPr="1D00FC46">
        <w:rPr>
          <w:rFonts w:ascii="Arial" w:hAnsi="Arial" w:cs="Arial"/>
        </w:rPr>
        <w:t>t</w:t>
      </w:r>
      <w:r w:rsidR="026FB3D3" w:rsidRPr="1D00FC46">
        <w:rPr>
          <w:rFonts w:ascii="Arial" w:hAnsi="Arial" w:cs="Arial"/>
        </w:rPr>
        <w:t>he Chair of the BRC should</w:t>
      </w:r>
      <w:r w:rsidR="503F448D" w:rsidRPr="1D00FC46">
        <w:rPr>
          <w:rFonts w:ascii="Arial" w:hAnsi="Arial" w:cs="Arial"/>
        </w:rPr>
        <w:t xml:space="preserve"> demonstrate</w:t>
      </w:r>
      <w:r w:rsidR="026FB3D3" w:rsidRPr="1D00FC46">
        <w:rPr>
          <w:rFonts w:ascii="Arial" w:hAnsi="Arial" w:cs="Arial"/>
        </w:rPr>
        <w:t xml:space="preserve"> suitable finance and accounting qualifications/experience</w:t>
      </w:r>
      <w:r w:rsidR="7B62E13C" w:rsidRPr="1D00FC46">
        <w:rPr>
          <w:rFonts w:ascii="Arial" w:hAnsi="Arial" w:cs="Arial"/>
        </w:rPr>
        <w:t>.</w:t>
      </w:r>
      <w:r w:rsidR="3A62BB6B" w:rsidRPr="1D00FC46">
        <w:rPr>
          <w:rFonts w:ascii="Arial" w:hAnsi="Arial" w:cs="Arial"/>
        </w:rPr>
        <w:t xml:space="preserve"> A</w:t>
      </w:r>
      <w:r w:rsidR="026FB3D3" w:rsidRPr="1D00FC46">
        <w:rPr>
          <w:rFonts w:ascii="Arial" w:hAnsi="Arial" w:cs="Arial"/>
        </w:rPr>
        <w:t xml:space="preserve">n annual plan of financial training for </w:t>
      </w:r>
      <w:r w:rsidR="592753C2" w:rsidRPr="1D00FC46">
        <w:rPr>
          <w:rFonts w:ascii="Arial" w:hAnsi="Arial" w:cs="Arial"/>
        </w:rPr>
        <w:t xml:space="preserve">Trustees should be proposed </w:t>
      </w:r>
      <w:r w:rsidR="36A2E145" w:rsidRPr="1D00FC46">
        <w:rPr>
          <w:rFonts w:ascii="Arial" w:hAnsi="Arial" w:cs="Arial"/>
        </w:rPr>
        <w:t xml:space="preserve">by the </w:t>
      </w:r>
      <w:r w:rsidR="026FB3D3" w:rsidRPr="1D00FC46">
        <w:rPr>
          <w:rFonts w:ascii="Arial" w:hAnsi="Arial" w:cs="Arial"/>
        </w:rPr>
        <w:t>BRC</w:t>
      </w:r>
      <w:r w:rsidR="592753C2" w:rsidRPr="1D00FC46">
        <w:rPr>
          <w:rFonts w:ascii="Arial" w:hAnsi="Arial" w:cs="Arial"/>
        </w:rPr>
        <w:t xml:space="preserve"> and </w:t>
      </w:r>
      <w:proofErr w:type="gramStart"/>
      <w:r w:rsidR="026FB3D3" w:rsidRPr="1D00FC46">
        <w:rPr>
          <w:rFonts w:ascii="Arial" w:hAnsi="Arial" w:cs="Arial"/>
        </w:rPr>
        <w:t>agreed</w:t>
      </w:r>
      <w:proofErr w:type="gramEnd"/>
      <w:r w:rsidR="026FB3D3" w:rsidRPr="1D00FC46">
        <w:rPr>
          <w:rFonts w:ascii="Arial" w:hAnsi="Arial" w:cs="Arial"/>
        </w:rPr>
        <w:t xml:space="preserve"> at the start of the new school year.</w:t>
      </w:r>
      <w:r w:rsidR="5EFF8964" w:rsidRPr="1D00FC46">
        <w:rPr>
          <w:rFonts w:ascii="Arial" w:hAnsi="Arial" w:cs="Arial"/>
        </w:rPr>
        <w:t xml:space="preserve"> </w:t>
      </w:r>
      <w:r w:rsidR="17ACCED6" w:rsidRPr="1D00FC46">
        <w:rPr>
          <w:rFonts w:ascii="Arial" w:hAnsi="Arial" w:cs="Arial"/>
        </w:rPr>
        <w:t>The main r</w:t>
      </w:r>
      <w:r w:rsidRPr="1D00FC46">
        <w:rPr>
          <w:rFonts w:ascii="Arial" w:hAnsi="Arial" w:cs="Arial"/>
        </w:rPr>
        <w:t xml:space="preserve">esponsibilities </w:t>
      </w:r>
      <w:r w:rsidR="17ACCED6" w:rsidRPr="1D00FC46">
        <w:rPr>
          <w:rFonts w:ascii="Arial" w:hAnsi="Arial" w:cs="Arial"/>
        </w:rPr>
        <w:t xml:space="preserve">of the BRC </w:t>
      </w:r>
      <w:r w:rsidRPr="1D00FC46">
        <w:rPr>
          <w:rFonts w:ascii="Arial" w:hAnsi="Arial" w:cs="Arial"/>
        </w:rPr>
        <w:t>include:</w:t>
      </w:r>
    </w:p>
    <w:p w14:paraId="49020240" w14:textId="77777777" w:rsidR="00A72362" w:rsidRPr="00145CC5" w:rsidRDefault="00A72362" w:rsidP="00EB1EE6">
      <w:pPr>
        <w:pStyle w:val="BodyText"/>
        <w:spacing w:line="232" w:lineRule="auto"/>
        <w:ind w:left="0" w:right="13"/>
        <w:jc w:val="both"/>
        <w:rPr>
          <w:rFonts w:ascii="Arial" w:hAnsi="Arial" w:cs="Arial"/>
        </w:rPr>
      </w:pPr>
    </w:p>
    <w:p w14:paraId="1A8BA64C" w14:textId="5BC55DAB" w:rsidR="001048A7" w:rsidRPr="00145CC5" w:rsidRDefault="001048A7" w:rsidP="00075BD7">
      <w:pPr>
        <w:pStyle w:val="ListParagraph"/>
        <w:numPr>
          <w:ilvl w:val="1"/>
          <w:numId w:val="3"/>
        </w:numPr>
        <w:tabs>
          <w:tab w:val="left" w:pos="948"/>
        </w:tabs>
        <w:spacing w:line="265" w:lineRule="exact"/>
        <w:ind w:left="0" w:hanging="359"/>
        <w:jc w:val="both"/>
        <w:rPr>
          <w:rFonts w:ascii="Arial" w:hAnsi="Arial" w:cs="Arial"/>
          <w:sz w:val="24"/>
        </w:rPr>
      </w:pPr>
      <w:r w:rsidRPr="00A72362">
        <w:rPr>
          <w:rFonts w:ascii="Arial" w:hAnsi="Arial" w:cs="Arial"/>
          <w:sz w:val="24"/>
        </w:rPr>
        <w:t>monitor</w:t>
      </w:r>
      <w:r w:rsidR="003D20E5" w:rsidRPr="00A72362">
        <w:rPr>
          <w:rFonts w:ascii="Arial" w:hAnsi="Arial" w:cs="Arial"/>
          <w:sz w:val="24"/>
        </w:rPr>
        <w:t>ing</w:t>
      </w:r>
      <w:r w:rsidRPr="00A72362">
        <w:rPr>
          <w:rFonts w:ascii="Arial" w:hAnsi="Arial" w:cs="Arial"/>
          <w:sz w:val="24"/>
        </w:rPr>
        <w:t xml:space="preserve"> and evaluat</w:t>
      </w:r>
      <w:r w:rsidR="003D20E5" w:rsidRPr="00A72362">
        <w:rPr>
          <w:rFonts w:ascii="Arial" w:hAnsi="Arial" w:cs="Arial"/>
          <w:sz w:val="24"/>
        </w:rPr>
        <w:t>ing</w:t>
      </w:r>
      <w:r w:rsidRPr="00A72362">
        <w:rPr>
          <w:rFonts w:ascii="Arial" w:hAnsi="Arial" w:cs="Arial"/>
          <w:sz w:val="24"/>
        </w:rPr>
        <w:t xml:space="preserve"> the implementation of the </w:t>
      </w:r>
      <w:r w:rsidR="003D20E5" w:rsidRPr="00A72362">
        <w:rPr>
          <w:rFonts w:ascii="Arial" w:hAnsi="Arial" w:cs="Arial"/>
          <w:sz w:val="24"/>
        </w:rPr>
        <w:t>S</w:t>
      </w:r>
      <w:r w:rsidRPr="00A72362">
        <w:rPr>
          <w:rFonts w:ascii="Arial" w:hAnsi="Arial" w:cs="Arial"/>
          <w:sz w:val="24"/>
        </w:rPr>
        <w:t xml:space="preserve">chool </w:t>
      </w:r>
      <w:r w:rsidR="003D20E5" w:rsidRPr="00A72362">
        <w:rPr>
          <w:rFonts w:ascii="Arial" w:hAnsi="Arial" w:cs="Arial"/>
          <w:sz w:val="24"/>
        </w:rPr>
        <w:t>I</w:t>
      </w:r>
      <w:r w:rsidRPr="00A72362">
        <w:rPr>
          <w:rFonts w:ascii="Arial" w:hAnsi="Arial" w:cs="Arial"/>
          <w:sz w:val="24"/>
        </w:rPr>
        <w:t xml:space="preserve">mprovement </w:t>
      </w:r>
      <w:r w:rsidR="003D20E5" w:rsidRPr="00A72362">
        <w:rPr>
          <w:rFonts w:ascii="Arial" w:hAnsi="Arial" w:cs="Arial"/>
          <w:sz w:val="24"/>
        </w:rPr>
        <w:t>P</w:t>
      </w:r>
      <w:r w:rsidRPr="00A72362">
        <w:rPr>
          <w:rFonts w:ascii="Arial" w:hAnsi="Arial" w:cs="Arial"/>
          <w:sz w:val="24"/>
        </w:rPr>
        <w:t xml:space="preserve">lan </w:t>
      </w:r>
      <w:r w:rsidR="00EE21DF">
        <w:rPr>
          <w:rFonts w:ascii="Arial" w:hAnsi="Arial" w:cs="Arial"/>
          <w:sz w:val="24"/>
        </w:rPr>
        <w:t xml:space="preserve">(SIP) </w:t>
      </w:r>
      <w:r w:rsidRPr="00A72362">
        <w:rPr>
          <w:rFonts w:ascii="Arial" w:hAnsi="Arial" w:cs="Arial"/>
          <w:sz w:val="24"/>
        </w:rPr>
        <w:t xml:space="preserve">in relation to </w:t>
      </w:r>
      <w:r w:rsidR="00EE21DF">
        <w:rPr>
          <w:rFonts w:ascii="Arial" w:hAnsi="Arial" w:cs="Arial"/>
          <w:sz w:val="24"/>
        </w:rPr>
        <w:t>F</w:t>
      </w:r>
      <w:r w:rsidRPr="00A72362">
        <w:rPr>
          <w:rFonts w:ascii="Arial" w:hAnsi="Arial" w:cs="Arial"/>
          <w:sz w:val="24"/>
        </w:rPr>
        <w:t xml:space="preserve">inance and </w:t>
      </w:r>
      <w:r w:rsidR="00EE21DF">
        <w:rPr>
          <w:rFonts w:ascii="Arial" w:hAnsi="Arial" w:cs="Arial"/>
          <w:sz w:val="24"/>
        </w:rPr>
        <w:t>Estates</w:t>
      </w:r>
      <w:r w:rsidRPr="00A72362">
        <w:rPr>
          <w:rFonts w:ascii="Arial" w:hAnsi="Arial" w:cs="Arial"/>
          <w:sz w:val="24"/>
        </w:rPr>
        <w:t>, ensuring that appropriate policies and decisions are recommended</w:t>
      </w:r>
      <w:r w:rsidRPr="00145CC5">
        <w:rPr>
          <w:rFonts w:ascii="Arial" w:hAnsi="Arial" w:cs="Arial"/>
          <w:sz w:val="24"/>
        </w:rPr>
        <w:t xml:space="preserve"> to match aims and objectives </w:t>
      </w:r>
    </w:p>
    <w:p w14:paraId="7A778154" w14:textId="39656FAB" w:rsidR="001048A7" w:rsidRDefault="00534919" w:rsidP="00075BD7">
      <w:pPr>
        <w:pStyle w:val="ListParagraph"/>
        <w:numPr>
          <w:ilvl w:val="1"/>
          <w:numId w:val="3"/>
        </w:numPr>
        <w:tabs>
          <w:tab w:val="left" w:pos="948"/>
        </w:tabs>
        <w:spacing w:line="265" w:lineRule="exact"/>
        <w:ind w:left="0" w:hanging="359"/>
        <w:jc w:val="both"/>
        <w:rPr>
          <w:rFonts w:ascii="Arial" w:hAnsi="Arial" w:cs="Arial"/>
          <w:sz w:val="24"/>
        </w:rPr>
      </w:pPr>
      <w:r w:rsidRPr="00145CC5">
        <w:rPr>
          <w:rFonts w:ascii="Arial" w:hAnsi="Arial" w:cs="Arial"/>
          <w:sz w:val="24"/>
        </w:rPr>
        <w:t>agreeing</w:t>
      </w:r>
      <w:r w:rsidR="001048A7" w:rsidRPr="00145CC5">
        <w:rPr>
          <w:rFonts w:ascii="Arial" w:hAnsi="Arial" w:cs="Arial"/>
          <w:sz w:val="24"/>
        </w:rPr>
        <w:t xml:space="preserve"> and recommend</w:t>
      </w:r>
      <w:r w:rsidRPr="00145CC5">
        <w:rPr>
          <w:rFonts w:ascii="Arial" w:hAnsi="Arial" w:cs="Arial"/>
          <w:sz w:val="24"/>
        </w:rPr>
        <w:t>ing</w:t>
      </w:r>
      <w:r w:rsidR="001048A7" w:rsidRPr="00145CC5">
        <w:rPr>
          <w:rFonts w:ascii="Arial" w:hAnsi="Arial" w:cs="Arial"/>
          <w:sz w:val="24"/>
        </w:rPr>
        <w:t xml:space="preserve"> the annual budget to the full Trust Board </w:t>
      </w:r>
    </w:p>
    <w:p w14:paraId="55A97DE8" w14:textId="1C2347E4" w:rsidR="001048A7" w:rsidRPr="00145CC5" w:rsidRDefault="001048A7" w:rsidP="00075BD7">
      <w:pPr>
        <w:pStyle w:val="ListParagraph"/>
        <w:numPr>
          <w:ilvl w:val="1"/>
          <w:numId w:val="3"/>
        </w:numPr>
        <w:tabs>
          <w:tab w:val="left" w:pos="949"/>
        </w:tabs>
        <w:spacing w:line="265" w:lineRule="exact"/>
        <w:ind w:left="0" w:hanging="359"/>
        <w:jc w:val="both"/>
        <w:rPr>
          <w:rFonts w:ascii="Arial" w:hAnsi="Arial" w:cs="Arial"/>
          <w:sz w:val="24"/>
        </w:rPr>
      </w:pPr>
      <w:r w:rsidRPr="00145CC5">
        <w:rPr>
          <w:rFonts w:ascii="Arial" w:hAnsi="Arial" w:cs="Arial"/>
          <w:sz w:val="24"/>
        </w:rPr>
        <w:t>advis</w:t>
      </w:r>
      <w:r w:rsidR="00534919" w:rsidRPr="00145CC5">
        <w:rPr>
          <w:rFonts w:ascii="Arial" w:hAnsi="Arial" w:cs="Arial"/>
          <w:sz w:val="24"/>
        </w:rPr>
        <w:t>ing</w:t>
      </w:r>
      <w:r w:rsidRPr="00145CC5">
        <w:rPr>
          <w:rFonts w:ascii="Arial" w:hAnsi="Arial" w:cs="Arial"/>
          <w:sz w:val="24"/>
        </w:rPr>
        <w:t xml:space="preserve"> the Trust Board on the school’s overall financial strategy and policy within the resources available </w:t>
      </w:r>
    </w:p>
    <w:p w14:paraId="62501A00" w14:textId="35F87A47" w:rsidR="001048A7" w:rsidRPr="00AA309D" w:rsidRDefault="001048A7" w:rsidP="00075BD7">
      <w:pPr>
        <w:pStyle w:val="ListParagraph"/>
        <w:numPr>
          <w:ilvl w:val="1"/>
          <w:numId w:val="3"/>
        </w:numPr>
        <w:tabs>
          <w:tab w:val="left" w:pos="949"/>
        </w:tabs>
        <w:spacing w:line="235" w:lineRule="auto"/>
        <w:ind w:left="0" w:right="13"/>
        <w:jc w:val="both"/>
        <w:rPr>
          <w:rFonts w:ascii="Arial" w:hAnsi="Arial" w:cs="Arial"/>
          <w:sz w:val="24"/>
          <w:szCs w:val="24"/>
        </w:rPr>
      </w:pPr>
      <w:r w:rsidRPr="00AA309D">
        <w:rPr>
          <w:rFonts w:ascii="Arial" w:hAnsi="Arial" w:cs="Arial"/>
          <w:sz w:val="24"/>
          <w:szCs w:val="24"/>
        </w:rPr>
        <w:t>monitor</w:t>
      </w:r>
      <w:r w:rsidR="008E504E" w:rsidRPr="00AA309D">
        <w:rPr>
          <w:rFonts w:ascii="Arial" w:hAnsi="Arial" w:cs="Arial"/>
          <w:sz w:val="24"/>
          <w:szCs w:val="24"/>
        </w:rPr>
        <w:t>ing</w:t>
      </w:r>
      <w:r w:rsidRPr="00AA309D">
        <w:rPr>
          <w:rFonts w:ascii="Arial" w:hAnsi="Arial" w:cs="Arial"/>
          <w:sz w:val="24"/>
          <w:szCs w:val="24"/>
        </w:rPr>
        <w:t xml:space="preserve"> the school’s income and expenditure against the agreed budget figures and report</w:t>
      </w:r>
      <w:r w:rsidR="008E504E" w:rsidRPr="00AA309D">
        <w:rPr>
          <w:rFonts w:ascii="Arial" w:hAnsi="Arial" w:cs="Arial"/>
          <w:sz w:val="24"/>
          <w:szCs w:val="24"/>
        </w:rPr>
        <w:t>ing</w:t>
      </w:r>
      <w:r w:rsidRPr="00AA309D">
        <w:rPr>
          <w:rFonts w:ascii="Arial" w:hAnsi="Arial" w:cs="Arial"/>
          <w:sz w:val="24"/>
          <w:szCs w:val="24"/>
        </w:rPr>
        <w:t xml:space="preserve"> to the full </w:t>
      </w:r>
      <w:r w:rsidR="001A0BB9" w:rsidRPr="00AA309D">
        <w:rPr>
          <w:rFonts w:ascii="Arial" w:hAnsi="Arial" w:cs="Arial"/>
          <w:sz w:val="24"/>
          <w:szCs w:val="24"/>
        </w:rPr>
        <w:t>Trust Board</w:t>
      </w:r>
      <w:r w:rsidRPr="00AA309D">
        <w:rPr>
          <w:rFonts w:ascii="Arial" w:hAnsi="Arial" w:cs="Arial"/>
          <w:sz w:val="24"/>
          <w:szCs w:val="24"/>
        </w:rPr>
        <w:t xml:space="preserve"> at least once per term </w:t>
      </w:r>
    </w:p>
    <w:p w14:paraId="36026158" w14:textId="675C516D" w:rsidR="001048A7" w:rsidRPr="00AA309D" w:rsidRDefault="008E504E" w:rsidP="00075BD7">
      <w:pPr>
        <w:pStyle w:val="ListParagraph"/>
        <w:numPr>
          <w:ilvl w:val="1"/>
          <w:numId w:val="3"/>
        </w:numPr>
        <w:tabs>
          <w:tab w:val="left" w:pos="949"/>
        </w:tabs>
        <w:spacing w:line="235" w:lineRule="auto"/>
        <w:ind w:left="0" w:right="13"/>
        <w:jc w:val="both"/>
        <w:rPr>
          <w:rFonts w:ascii="Arial" w:hAnsi="Arial" w:cs="Arial"/>
          <w:sz w:val="24"/>
          <w:szCs w:val="24"/>
        </w:rPr>
      </w:pPr>
      <w:r w:rsidRPr="00AA309D">
        <w:rPr>
          <w:rFonts w:ascii="Arial" w:hAnsi="Arial" w:cs="Arial"/>
          <w:sz w:val="24"/>
          <w:szCs w:val="24"/>
        </w:rPr>
        <w:t>s</w:t>
      </w:r>
      <w:r w:rsidR="001048A7" w:rsidRPr="00AA309D">
        <w:rPr>
          <w:rFonts w:ascii="Arial" w:hAnsi="Arial" w:cs="Arial"/>
          <w:sz w:val="24"/>
          <w:szCs w:val="24"/>
        </w:rPr>
        <w:t>eek</w:t>
      </w:r>
      <w:r w:rsidRPr="00AA309D">
        <w:rPr>
          <w:rFonts w:ascii="Arial" w:hAnsi="Arial" w:cs="Arial"/>
          <w:sz w:val="24"/>
          <w:szCs w:val="24"/>
        </w:rPr>
        <w:t>ing</w:t>
      </w:r>
      <w:r w:rsidR="001048A7" w:rsidRPr="00AA309D">
        <w:rPr>
          <w:rFonts w:ascii="Arial" w:hAnsi="Arial" w:cs="Arial"/>
          <w:sz w:val="24"/>
          <w:szCs w:val="24"/>
        </w:rPr>
        <w:t xml:space="preserve"> opportunities for income generation and </w:t>
      </w:r>
      <w:proofErr w:type="spellStart"/>
      <w:r w:rsidR="001048A7" w:rsidRPr="00AA309D">
        <w:rPr>
          <w:rFonts w:ascii="Arial" w:hAnsi="Arial" w:cs="Arial"/>
          <w:sz w:val="24"/>
          <w:szCs w:val="24"/>
        </w:rPr>
        <w:t>maximising</w:t>
      </w:r>
      <w:proofErr w:type="spellEnd"/>
      <w:r w:rsidR="001048A7" w:rsidRPr="00AA309D">
        <w:rPr>
          <w:rFonts w:ascii="Arial" w:hAnsi="Arial" w:cs="Arial"/>
          <w:sz w:val="24"/>
          <w:szCs w:val="24"/>
        </w:rPr>
        <w:t xml:space="preserve"> school assets </w:t>
      </w:r>
    </w:p>
    <w:p w14:paraId="438D91B7" w14:textId="189BBEFD" w:rsidR="00135C77" w:rsidRPr="00AA309D" w:rsidRDefault="001048A7" w:rsidP="00075BD7">
      <w:pPr>
        <w:pStyle w:val="ListParagraph"/>
        <w:numPr>
          <w:ilvl w:val="1"/>
          <w:numId w:val="3"/>
        </w:numPr>
        <w:tabs>
          <w:tab w:val="left" w:pos="949"/>
        </w:tabs>
        <w:spacing w:line="235" w:lineRule="auto"/>
        <w:ind w:left="0" w:right="13"/>
        <w:jc w:val="both"/>
        <w:rPr>
          <w:rFonts w:ascii="Arial" w:hAnsi="Arial" w:cs="Arial"/>
          <w:sz w:val="24"/>
          <w:szCs w:val="24"/>
        </w:rPr>
      </w:pPr>
      <w:r w:rsidRPr="00AA309D">
        <w:rPr>
          <w:rFonts w:ascii="Arial" w:hAnsi="Arial" w:cs="Arial"/>
          <w:sz w:val="24"/>
          <w:szCs w:val="24"/>
        </w:rPr>
        <w:t>keep</w:t>
      </w:r>
      <w:r w:rsidR="00E54CD9" w:rsidRPr="00AA309D">
        <w:rPr>
          <w:rFonts w:ascii="Arial" w:hAnsi="Arial" w:cs="Arial"/>
          <w:sz w:val="24"/>
          <w:szCs w:val="24"/>
        </w:rPr>
        <w:t>ing</w:t>
      </w:r>
      <w:r w:rsidRPr="00AA309D">
        <w:rPr>
          <w:rFonts w:ascii="Arial" w:hAnsi="Arial" w:cs="Arial"/>
          <w:sz w:val="24"/>
          <w:szCs w:val="24"/>
        </w:rPr>
        <w:t xml:space="preserve"> the costs of the staffing of the school </w:t>
      </w:r>
      <w:r w:rsidR="00EE21DF" w:rsidRPr="00AA309D">
        <w:rPr>
          <w:rFonts w:ascii="Arial" w:hAnsi="Arial" w:cs="Arial"/>
          <w:sz w:val="24"/>
          <w:szCs w:val="24"/>
        </w:rPr>
        <w:t xml:space="preserve">under general review </w:t>
      </w:r>
      <w:r w:rsidRPr="00AA309D">
        <w:rPr>
          <w:rFonts w:ascii="Arial" w:hAnsi="Arial" w:cs="Arial"/>
          <w:sz w:val="24"/>
          <w:szCs w:val="24"/>
        </w:rPr>
        <w:t xml:space="preserve">and </w:t>
      </w:r>
      <w:r w:rsidR="00E54CD9" w:rsidRPr="00AA309D">
        <w:rPr>
          <w:rFonts w:ascii="Arial" w:hAnsi="Arial" w:cs="Arial"/>
          <w:sz w:val="24"/>
          <w:szCs w:val="24"/>
        </w:rPr>
        <w:t>making</w:t>
      </w:r>
      <w:r w:rsidRPr="00AA309D">
        <w:rPr>
          <w:rFonts w:ascii="Arial" w:hAnsi="Arial" w:cs="Arial"/>
          <w:sz w:val="24"/>
          <w:szCs w:val="24"/>
        </w:rPr>
        <w:t xml:space="preserve"> </w:t>
      </w:r>
      <w:r w:rsidR="00E54CD9" w:rsidRPr="00AA309D">
        <w:rPr>
          <w:rFonts w:ascii="Arial" w:hAnsi="Arial" w:cs="Arial"/>
          <w:sz w:val="24"/>
          <w:szCs w:val="24"/>
        </w:rPr>
        <w:t>r</w:t>
      </w:r>
      <w:r w:rsidRPr="00AA309D">
        <w:rPr>
          <w:rFonts w:ascii="Arial" w:hAnsi="Arial" w:cs="Arial"/>
          <w:sz w:val="24"/>
          <w:szCs w:val="24"/>
        </w:rPr>
        <w:t xml:space="preserve">ecommendations to the full </w:t>
      </w:r>
      <w:r w:rsidR="00682B70" w:rsidRPr="00AA309D">
        <w:rPr>
          <w:rFonts w:ascii="Arial" w:hAnsi="Arial" w:cs="Arial"/>
          <w:sz w:val="24"/>
          <w:szCs w:val="24"/>
        </w:rPr>
        <w:t>Trust Board</w:t>
      </w:r>
    </w:p>
    <w:p w14:paraId="6F98A328" w14:textId="77777777" w:rsidR="00135C77" w:rsidRPr="00AA309D" w:rsidRDefault="001048A7" w:rsidP="00075BD7">
      <w:pPr>
        <w:pStyle w:val="ListParagraph"/>
        <w:numPr>
          <w:ilvl w:val="1"/>
          <w:numId w:val="3"/>
        </w:numPr>
        <w:tabs>
          <w:tab w:val="left" w:pos="949"/>
        </w:tabs>
        <w:spacing w:line="235" w:lineRule="auto"/>
        <w:ind w:left="0" w:right="13"/>
        <w:jc w:val="both"/>
        <w:rPr>
          <w:rFonts w:ascii="Arial" w:hAnsi="Arial" w:cs="Arial"/>
          <w:sz w:val="24"/>
          <w:szCs w:val="24"/>
        </w:rPr>
      </w:pPr>
      <w:r w:rsidRPr="00AA309D">
        <w:rPr>
          <w:rFonts w:ascii="Arial" w:hAnsi="Arial" w:cs="Arial"/>
          <w:sz w:val="24"/>
          <w:szCs w:val="24"/>
        </w:rPr>
        <w:t>oversee</w:t>
      </w:r>
      <w:r w:rsidR="00135C77" w:rsidRPr="00AA309D">
        <w:rPr>
          <w:rFonts w:ascii="Arial" w:hAnsi="Arial" w:cs="Arial"/>
          <w:sz w:val="24"/>
          <w:szCs w:val="24"/>
        </w:rPr>
        <w:t>ing</w:t>
      </w:r>
      <w:r w:rsidRPr="00AA309D">
        <w:rPr>
          <w:rFonts w:ascii="Arial" w:hAnsi="Arial" w:cs="Arial"/>
          <w:sz w:val="24"/>
          <w:szCs w:val="24"/>
        </w:rPr>
        <w:t xml:space="preserve"> the school’s financial systems and operations to ensure compliance with DfE regulations and procedures</w:t>
      </w:r>
    </w:p>
    <w:p w14:paraId="783B98FD" w14:textId="376AD072" w:rsidR="001048A7" w:rsidRPr="00AA309D" w:rsidRDefault="5A16ACC7" w:rsidP="00075BD7">
      <w:pPr>
        <w:pStyle w:val="ListParagraph"/>
        <w:numPr>
          <w:ilvl w:val="1"/>
          <w:numId w:val="3"/>
        </w:numPr>
        <w:tabs>
          <w:tab w:val="left" w:pos="949"/>
        </w:tabs>
        <w:spacing w:line="235" w:lineRule="auto"/>
        <w:ind w:left="0" w:right="13"/>
        <w:jc w:val="both"/>
        <w:rPr>
          <w:rFonts w:ascii="Arial" w:hAnsi="Arial" w:cs="Arial"/>
          <w:sz w:val="24"/>
          <w:szCs w:val="24"/>
        </w:rPr>
      </w:pPr>
      <w:r w:rsidRPr="1D00FC46">
        <w:rPr>
          <w:rFonts w:ascii="Arial" w:hAnsi="Arial" w:cs="Arial"/>
          <w:sz w:val="24"/>
          <w:szCs w:val="24"/>
        </w:rPr>
        <w:t>oversee</w:t>
      </w:r>
      <w:r w:rsidR="25105271" w:rsidRPr="1D00FC46">
        <w:rPr>
          <w:rFonts w:ascii="Arial" w:hAnsi="Arial" w:cs="Arial"/>
          <w:sz w:val="24"/>
          <w:szCs w:val="24"/>
        </w:rPr>
        <w:t>ing</w:t>
      </w:r>
      <w:r w:rsidRPr="1D00FC46">
        <w:rPr>
          <w:rFonts w:ascii="Arial" w:hAnsi="Arial" w:cs="Arial"/>
          <w:sz w:val="24"/>
          <w:szCs w:val="24"/>
        </w:rPr>
        <w:t xml:space="preserve"> private and voluntary funds </w:t>
      </w:r>
    </w:p>
    <w:p w14:paraId="42FB257B" w14:textId="3617499A" w:rsidR="5E92E72E" w:rsidRDefault="5E92E72E" w:rsidP="1D00FC46">
      <w:pPr>
        <w:pStyle w:val="ListParagraph"/>
        <w:numPr>
          <w:ilvl w:val="1"/>
          <w:numId w:val="3"/>
        </w:numPr>
        <w:tabs>
          <w:tab w:val="left" w:pos="949"/>
        </w:tabs>
        <w:spacing w:line="235" w:lineRule="auto"/>
        <w:ind w:left="0" w:right="13"/>
        <w:jc w:val="both"/>
        <w:rPr>
          <w:rFonts w:ascii="Arial" w:hAnsi="Arial" w:cs="Arial"/>
          <w:sz w:val="24"/>
          <w:szCs w:val="24"/>
        </w:rPr>
      </w:pPr>
      <w:r w:rsidRPr="1D00FC46">
        <w:rPr>
          <w:rFonts w:ascii="Arial" w:hAnsi="Arial" w:cs="Arial"/>
          <w:sz w:val="24"/>
          <w:szCs w:val="24"/>
        </w:rPr>
        <w:t>approval of spending between £50,000 and £100,000</w:t>
      </w:r>
    </w:p>
    <w:p w14:paraId="5AF51158" w14:textId="7010E51D" w:rsidR="001048A7" w:rsidRPr="00AA309D" w:rsidRDefault="00074544" w:rsidP="00075BD7">
      <w:pPr>
        <w:pStyle w:val="ListParagraph"/>
        <w:numPr>
          <w:ilvl w:val="1"/>
          <w:numId w:val="3"/>
        </w:numPr>
        <w:tabs>
          <w:tab w:val="left" w:pos="949"/>
        </w:tabs>
        <w:spacing w:line="235" w:lineRule="auto"/>
        <w:ind w:left="0" w:right="13"/>
        <w:jc w:val="both"/>
        <w:rPr>
          <w:rFonts w:ascii="Arial" w:hAnsi="Arial" w:cs="Arial"/>
          <w:sz w:val="24"/>
          <w:szCs w:val="24"/>
        </w:rPr>
      </w:pPr>
      <w:r w:rsidRPr="00AA309D">
        <w:rPr>
          <w:rFonts w:ascii="Arial" w:hAnsi="Arial" w:cs="Arial"/>
          <w:sz w:val="24"/>
          <w:szCs w:val="24"/>
        </w:rPr>
        <w:t>r</w:t>
      </w:r>
      <w:r w:rsidR="001048A7" w:rsidRPr="00AA309D">
        <w:rPr>
          <w:rFonts w:ascii="Arial" w:hAnsi="Arial" w:cs="Arial"/>
          <w:sz w:val="24"/>
          <w:szCs w:val="24"/>
        </w:rPr>
        <w:t>ecommend</w:t>
      </w:r>
      <w:r w:rsidRPr="00AA309D">
        <w:rPr>
          <w:rFonts w:ascii="Arial" w:hAnsi="Arial" w:cs="Arial"/>
          <w:sz w:val="24"/>
          <w:szCs w:val="24"/>
        </w:rPr>
        <w:t>ing</w:t>
      </w:r>
      <w:r w:rsidR="001048A7" w:rsidRPr="00AA309D">
        <w:rPr>
          <w:rFonts w:ascii="Arial" w:hAnsi="Arial" w:cs="Arial"/>
          <w:sz w:val="24"/>
          <w:szCs w:val="24"/>
        </w:rPr>
        <w:t xml:space="preserve"> the annual financial statements to the Trust </w:t>
      </w:r>
      <w:r w:rsidR="00C527D0" w:rsidRPr="00AA309D">
        <w:rPr>
          <w:rFonts w:ascii="Arial" w:hAnsi="Arial" w:cs="Arial"/>
          <w:sz w:val="24"/>
          <w:szCs w:val="24"/>
        </w:rPr>
        <w:t>Board for</w:t>
      </w:r>
      <w:r w:rsidR="001048A7" w:rsidRPr="00AA309D">
        <w:rPr>
          <w:rFonts w:ascii="Arial" w:hAnsi="Arial" w:cs="Arial"/>
          <w:sz w:val="24"/>
          <w:szCs w:val="24"/>
        </w:rPr>
        <w:t xml:space="preserve"> approval </w:t>
      </w:r>
    </w:p>
    <w:p w14:paraId="06A74C51" w14:textId="32514872" w:rsidR="001048A7" w:rsidRPr="00AA309D" w:rsidRDefault="006B6F57" w:rsidP="00075BD7">
      <w:pPr>
        <w:pStyle w:val="ListParagraph"/>
        <w:numPr>
          <w:ilvl w:val="1"/>
          <w:numId w:val="3"/>
        </w:numPr>
        <w:tabs>
          <w:tab w:val="left" w:pos="949"/>
        </w:tabs>
        <w:spacing w:line="235" w:lineRule="auto"/>
        <w:ind w:left="0" w:right="13"/>
        <w:jc w:val="both"/>
        <w:rPr>
          <w:rFonts w:ascii="Arial" w:hAnsi="Arial" w:cs="Arial"/>
          <w:sz w:val="24"/>
          <w:szCs w:val="24"/>
        </w:rPr>
      </w:pPr>
      <w:r w:rsidRPr="00AA309D">
        <w:rPr>
          <w:rFonts w:ascii="Arial" w:hAnsi="Arial" w:cs="Arial"/>
          <w:sz w:val="24"/>
          <w:szCs w:val="24"/>
        </w:rPr>
        <w:t>reviewing</w:t>
      </w:r>
      <w:r w:rsidR="001048A7" w:rsidRPr="00AA309D">
        <w:rPr>
          <w:rFonts w:ascii="Arial" w:hAnsi="Arial" w:cs="Arial"/>
          <w:sz w:val="24"/>
          <w:szCs w:val="24"/>
        </w:rPr>
        <w:t xml:space="preserve"> the reports of the auditors and, </w:t>
      </w:r>
      <w:r w:rsidRPr="00AA309D">
        <w:rPr>
          <w:rFonts w:ascii="Arial" w:hAnsi="Arial" w:cs="Arial"/>
          <w:sz w:val="24"/>
          <w:szCs w:val="24"/>
        </w:rPr>
        <w:t>as</w:t>
      </w:r>
      <w:r w:rsidR="001048A7" w:rsidRPr="00AA309D">
        <w:rPr>
          <w:rFonts w:ascii="Arial" w:hAnsi="Arial" w:cs="Arial"/>
          <w:sz w:val="24"/>
          <w:szCs w:val="24"/>
        </w:rPr>
        <w:t xml:space="preserve"> appropriate, advis</w:t>
      </w:r>
      <w:r w:rsidR="00546135" w:rsidRPr="00AA309D">
        <w:rPr>
          <w:rFonts w:ascii="Arial" w:hAnsi="Arial" w:cs="Arial"/>
          <w:sz w:val="24"/>
          <w:szCs w:val="24"/>
        </w:rPr>
        <w:t>ing</w:t>
      </w:r>
      <w:r w:rsidR="001048A7" w:rsidRPr="00AA309D">
        <w:rPr>
          <w:rFonts w:ascii="Arial" w:hAnsi="Arial" w:cs="Arial"/>
          <w:sz w:val="24"/>
          <w:szCs w:val="24"/>
        </w:rPr>
        <w:t xml:space="preserve"> the </w:t>
      </w:r>
      <w:r w:rsidR="00C155D9" w:rsidRPr="00AA309D">
        <w:rPr>
          <w:rFonts w:ascii="Arial" w:hAnsi="Arial" w:cs="Arial"/>
          <w:sz w:val="24"/>
          <w:szCs w:val="24"/>
        </w:rPr>
        <w:t>Trust Board</w:t>
      </w:r>
      <w:r w:rsidR="001048A7" w:rsidRPr="00AA309D">
        <w:rPr>
          <w:rFonts w:ascii="Arial" w:hAnsi="Arial" w:cs="Arial"/>
          <w:sz w:val="24"/>
          <w:szCs w:val="24"/>
        </w:rPr>
        <w:t xml:space="preserve"> of material control issues </w:t>
      </w:r>
    </w:p>
    <w:p w14:paraId="17F73E23" w14:textId="3B074FCB" w:rsidR="00795E7B" w:rsidRPr="00AA309D" w:rsidRDefault="00795E7B" w:rsidP="00075BD7">
      <w:pPr>
        <w:pStyle w:val="ListParagraph"/>
        <w:numPr>
          <w:ilvl w:val="1"/>
          <w:numId w:val="3"/>
        </w:numPr>
        <w:tabs>
          <w:tab w:val="left" w:pos="949"/>
        </w:tabs>
        <w:spacing w:line="235" w:lineRule="auto"/>
        <w:ind w:left="0" w:right="13"/>
        <w:jc w:val="both"/>
        <w:rPr>
          <w:rFonts w:ascii="Arial" w:hAnsi="Arial" w:cs="Arial"/>
          <w:sz w:val="24"/>
          <w:szCs w:val="24"/>
        </w:rPr>
      </w:pPr>
      <w:r w:rsidRPr="00AA309D">
        <w:rPr>
          <w:rFonts w:ascii="Arial" w:hAnsi="Arial" w:cs="Arial"/>
          <w:sz w:val="24"/>
          <w:szCs w:val="24"/>
        </w:rPr>
        <w:t>ensur</w:t>
      </w:r>
      <w:r w:rsidR="00546135" w:rsidRPr="00AA309D">
        <w:rPr>
          <w:rFonts w:ascii="Arial" w:hAnsi="Arial" w:cs="Arial"/>
          <w:sz w:val="24"/>
          <w:szCs w:val="24"/>
        </w:rPr>
        <w:t>ing</w:t>
      </w:r>
      <w:r w:rsidRPr="00AA309D">
        <w:rPr>
          <w:rFonts w:ascii="Arial" w:hAnsi="Arial" w:cs="Arial"/>
          <w:sz w:val="24"/>
          <w:szCs w:val="24"/>
        </w:rPr>
        <w:t xml:space="preserve"> compliance with national requirements in relation to policies and procedures associated with employment, pay, recruitment, selection, appointment, promotion, performance management, appraisal, grievance, discipline, remuneration, welfare, and professional developmen</w:t>
      </w:r>
      <w:r w:rsidR="00546135" w:rsidRPr="00AA309D">
        <w:rPr>
          <w:rFonts w:ascii="Arial" w:hAnsi="Arial" w:cs="Arial"/>
          <w:sz w:val="24"/>
          <w:szCs w:val="24"/>
        </w:rPr>
        <w:t>t</w:t>
      </w:r>
      <w:r w:rsidRPr="00AA309D">
        <w:rPr>
          <w:rFonts w:ascii="Arial" w:hAnsi="Arial" w:cs="Arial"/>
          <w:sz w:val="24"/>
          <w:szCs w:val="24"/>
        </w:rPr>
        <w:t> </w:t>
      </w:r>
    </w:p>
    <w:p w14:paraId="0317793E" w14:textId="739AB011" w:rsidR="00795E7B" w:rsidRPr="00AA309D" w:rsidRDefault="00795E7B" w:rsidP="00075BD7">
      <w:pPr>
        <w:pStyle w:val="ListParagraph"/>
        <w:numPr>
          <w:ilvl w:val="1"/>
          <w:numId w:val="3"/>
        </w:numPr>
        <w:tabs>
          <w:tab w:val="left" w:pos="949"/>
        </w:tabs>
        <w:spacing w:line="235" w:lineRule="auto"/>
        <w:ind w:left="0" w:right="13"/>
        <w:jc w:val="both"/>
        <w:rPr>
          <w:rFonts w:ascii="Arial" w:hAnsi="Arial" w:cs="Arial"/>
          <w:sz w:val="24"/>
          <w:szCs w:val="24"/>
        </w:rPr>
      </w:pPr>
      <w:r w:rsidRPr="00AA309D">
        <w:rPr>
          <w:rFonts w:ascii="Arial" w:hAnsi="Arial" w:cs="Arial"/>
          <w:sz w:val="24"/>
          <w:szCs w:val="24"/>
        </w:rPr>
        <w:t>review</w:t>
      </w:r>
      <w:r w:rsidR="00546135" w:rsidRPr="00AA309D">
        <w:rPr>
          <w:rFonts w:ascii="Arial" w:hAnsi="Arial" w:cs="Arial"/>
          <w:sz w:val="24"/>
          <w:szCs w:val="24"/>
        </w:rPr>
        <w:t>ing</w:t>
      </w:r>
      <w:r w:rsidRPr="00AA309D">
        <w:rPr>
          <w:rFonts w:ascii="Arial" w:hAnsi="Arial" w:cs="Arial"/>
          <w:sz w:val="24"/>
          <w:szCs w:val="24"/>
        </w:rPr>
        <w:t xml:space="preserve"> the Pay </w:t>
      </w:r>
      <w:r w:rsidR="00B40C8F">
        <w:rPr>
          <w:rFonts w:ascii="Arial" w:hAnsi="Arial" w:cs="Arial"/>
          <w:sz w:val="24"/>
          <w:szCs w:val="24"/>
        </w:rPr>
        <w:t>p</w:t>
      </w:r>
      <w:r w:rsidRPr="00AA309D">
        <w:rPr>
          <w:rFonts w:ascii="Arial" w:hAnsi="Arial" w:cs="Arial"/>
          <w:sz w:val="24"/>
          <w:szCs w:val="24"/>
        </w:rPr>
        <w:t>olicy annually with regard</w:t>
      </w:r>
      <w:r w:rsidR="003E18FA" w:rsidRPr="00AA309D">
        <w:rPr>
          <w:rFonts w:ascii="Arial" w:hAnsi="Arial" w:cs="Arial"/>
          <w:sz w:val="24"/>
          <w:szCs w:val="24"/>
        </w:rPr>
        <w:t>s</w:t>
      </w:r>
      <w:r w:rsidRPr="00AA309D">
        <w:rPr>
          <w:rFonts w:ascii="Arial" w:hAnsi="Arial" w:cs="Arial"/>
          <w:sz w:val="24"/>
          <w:szCs w:val="24"/>
        </w:rPr>
        <w:t xml:space="preserve"> to the current STP</w:t>
      </w:r>
      <w:r w:rsidR="006B6F57" w:rsidRPr="00AA309D">
        <w:rPr>
          <w:rFonts w:ascii="Arial" w:hAnsi="Arial" w:cs="Arial"/>
          <w:sz w:val="24"/>
          <w:szCs w:val="24"/>
        </w:rPr>
        <w:t xml:space="preserve"> </w:t>
      </w:r>
      <w:r w:rsidR="00476A39">
        <w:rPr>
          <w:rFonts w:ascii="Arial" w:hAnsi="Arial" w:cs="Arial"/>
          <w:sz w:val="24"/>
          <w:szCs w:val="24"/>
        </w:rPr>
        <w:t>a</w:t>
      </w:r>
      <w:r w:rsidR="006B6F57" w:rsidRPr="00AA309D">
        <w:rPr>
          <w:rFonts w:ascii="Arial" w:hAnsi="Arial" w:cs="Arial"/>
          <w:sz w:val="24"/>
          <w:szCs w:val="24"/>
        </w:rPr>
        <w:t xml:space="preserve">nd </w:t>
      </w:r>
      <w:r w:rsidRPr="00AA309D">
        <w:rPr>
          <w:rFonts w:ascii="Arial" w:hAnsi="Arial" w:cs="Arial"/>
          <w:sz w:val="24"/>
          <w:szCs w:val="24"/>
        </w:rPr>
        <w:t xml:space="preserve">C </w:t>
      </w:r>
      <w:proofErr w:type="gramStart"/>
      <w:r w:rsidRPr="00AA309D">
        <w:rPr>
          <w:rFonts w:ascii="Arial" w:hAnsi="Arial" w:cs="Arial"/>
          <w:sz w:val="24"/>
          <w:szCs w:val="24"/>
        </w:rPr>
        <w:t>document</w:t>
      </w:r>
      <w:proofErr w:type="gramEnd"/>
      <w:r w:rsidRPr="00AA309D">
        <w:rPr>
          <w:rFonts w:ascii="Arial" w:hAnsi="Arial" w:cs="Arial"/>
          <w:sz w:val="24"/>
          <w:szCs w:val="24"/>
        </w:rPr>
        <w:t xml:space="preserve"> and </w:t>
      </w:r>
      <w:r w:rsidR="006B6F57" w:rsidRPr="00AA309D">
        <w:rPr>
          <w:rFonts w:ascii="Arial" w:hAnsi="Arial" w:cs="Arial"/>
          <w:sz w:val="24"/>
          <w:szCs w:val="24"/>
        </w:rPr>
        <w:t xml:space="preserve">providing </w:t>
      </w:r>
      <w:r w:rsidRPr="00AA309D">
        <w:rPr>
          <w:rFonts w:ascii="Arial" w:hAnsi="Arial" w:cs="Arial"/>
          <w:sz w:val="24"/>
          <w:szCs w:val="24"/>
        </w:rPr>
        <w:t>appropriate guidance relating to support staff  </w:t>
      </w:r>
    </w:p>
    <w:p w14:paraId="3692FFAA" w14:textId="4BBEED37" w:rsidR="00795E7B" w:rsidRPr="00AA309D" w:rsidRDefault="00B96BBB" w:rsidP="00075BD7">
      <w:pPr>
        <w:pStyle w:val="ListParagraph"/>
        <w:numPr>
          <w:ilvl w:val="1"/>
          <w:numId w:val="3"/>
        </w:numPr>
        <w:tabs>
          <w:tab w:val="left" w:pos="949"/>
        </w:tabs>
        <w:spacing w:line="235" w:lineRule="auto"/>
        <w:ind w:left="0" w:right="13"/>
        <w:jc w:val="both"/>
        <w:rPr>
          <w:rFonts w:ascii="Arial" w:hAnsi="Arial" w:cs="Arial"/>
          <w:sz w:val="24"/>
          <w:szCs w:val="24"/>
        </w:rPr>
      </w:pPr>
      <w:r w:rsidRPr="5E517010">
        <w:rPr>
          <w:rFonts w:ascii="Arial" w:hAnsi="Arial" w:cs="Arial"/>
          <w:sz w:val="24"/>
          <w:szCs w:val="24"/>
        </w:rPr>
        <w:t>a</w:t>
      </w:r>
      <w:r w:rsidR="00795E7B" w:rsidRPr="5E517010">
        <w:rPr>
          <w:rFonts w:ascii="Arial" w:hAnsi="Arial" w:cs="Arial"/>
          <w:sz w:val="24"/>
          <w:szCs w:val="24"/>
        </w:rPr>
        <w:t>dvis</w:t>
      </w:r>
      <w:r w:rsidRPr="5E517010">
        <w:rPr>
          <w:rFonts w:ascii="Arial" w:hAnsi="Arial" w:cs="Arial"/>
          <w:sz w:val="24"/>
          <w:szCs w:val="24"/>
        </w:rPr>
        <w:t>ing</w:t>
      </w:r>
      <w:r w:rsidR="00795E7B" w:rsidRPr="5E517010">
        <w:rPr>
          <w:rFonts w:ascii="Arial" w:hAnsi="Arial" w:cs="Arial"/>
          <w:sz w:val="24"/>
          <w:szCs w:val="24"/>
        </w:rPr>
        <w:t xml:space="preserve"> the Trust Board on the adequacy and effectiveness of the Academy’s systems of internal control</w:t>
      </w:r>
      <w:r w:rsidR="66D0D7CE" w:rsidRPr="5E517010">
        <w:rPr>
          <w:rFonts w:ascii="Arial" w:hAnsi="Arial" w:cs="Arial"/>
          <w:sz w:val="24"/>
          <w:szCs w:val="24"/>
        </w:rPr>
        <w:t>s</w:t>
      </w:r>
      <w:r w:rsidR="00795E7B" w:rsidRPr="5E517010">
        <w:rPr>
          <w:rFonts w:ascii="Arial" w:hAnsi="Arial" w:cs="Arial"/>
          <w:sz w:val="24"/>
          <w:szCs w:val="24"/>
        </w:rPr>
        <w:t xml:space="preserve"> and its arrangements for risk management, control and governance processes and securing economy, efficiency and effectiveness (value for money)  </w:t>
      </w:r>
    </w:p>
    <w:p w14:paraId="4066E2D2" w14:textId="6E6B7337" w:rsidR="00795E7B" w:rsidRDefault="00B96BBB" w:rsidP="00075BD7">
      <w:pPr>
        <w:pStyle w:val="ListParagraph"/>
        <w:numPr>
          <w:ilvl w:val="1"/>
          <w:numId w:val="3"/>
        </w:numPr>
        <w:tabs>
          <w:tab w:val="left" w:pos="949"/>
        </w:tabs>
        <w:spacing w:line="235" w:lineRule="auto"/>
        <w:ind w:left="0" w:right="13"/>
        <w:jc w:val="both"/>
        <w:rPr>
          <w:rFonts w:ascii="Arial" w:hAnsi="Arial" w:cs="Arial"/>
          <w:sz w:val="24"/>
          <w:szCs w:val="24"/>
        </w:rPr>
      </w:pPr>
      <w:r w:rsidRPr="00AA309D">
        <w:rPr>
          <w:rFonts w:ascii="Arial" w:hAnsi="Arial" w:cs="Arial"/>
          <w:sz w:val="24"/>
          <w:szCs w:val="24"/>
        </w:rPr>
        <w:t>a</w:t>
      </w:r>
      <w:r w:rsidR="00795E7B" w:rsidRPr="00AA309D">
        <w:rPr>
          <w:rFonts w:ascii="Arial" w:hAnsi="Arial" w:cs="Arial"/>
          <w:sz w:val="24"/>
          <w:szCs w:val="24"/>
        </w:rPr>
        <w:t>gree</w:t>
      </w:r>
      <w:r w:rsidRPr="00AA309D">
        <w:rPr>
          <w:rFonts w:ascii="Arial" w:hAnsi="Arial" w:cs="Arial"/>
          <w:sz w:val="24"/>
          <w:szCs w:val="24"/>
        </w:rPr>
        <w:t>ing</w:t>
      </w:r>
      <w:r w:rsidR="00795E7B" w:rsidRPr="00AA309D">
        <w:rPr>
          <w:rFonts w:ascii="Arial" w:hAnsi="Arial" w:cs="Arial"/>
          <w:sz w:val="24"/>
          <w:szCs w:val="24"/>
        </w:rPr>
        <w:t xml:space="preserve"> the </w:t>
      </w:r>
      <w:proofErr w:type="spellStart"/>
      <w:r w:rsidR="00795E7B" w:rsidRPr="00AA309D">
        <w:rPr>
          <w:rFonts w:ascii="Arial" w:hAnsi="Arial" w:cs="Arial"/>
          <w:sz w:val="24"/>
          <w:szCs w:val="24"/>
        </w:rPr>
        <w:t>programme</w:t>
      </w:r>
      <w:proofErr w:type="spellEnd"/>
      <w:r w:rsidR="00795E7B" w:rsidRPr="00AA309D">
        <w:rPr>
          <w:rFonts w:ascii="Arial" w:hAnsi="Arial" w:cs="Arial"/>
          <w:sz w:val="24"/>
          <w:szCs w:val="24"/>
        </w:rPr>
        <w:t xml:space="preserve"> of internal audit</w:t>
      </w:r>
      <w:r w:rsidRPr="00AA309D">
        <w:rPr>
          <w:rFonts w:ascii="Arial" w:hAnsi="Arial" w:cs="Arial"/>
          <w:sz w:val="24"/>
          <w:szCs w:val="24"/>
        </w:rPr>
        <w:t>,</w:t>
      </w:r>
      <w:r w:rsidR="00795E7B" w:rsidRPr="00AA309D">
        <w:rPr>
          <w:rFonts w:ascii="Arial" w:hAnsi="Arial" w:cs="Arial"/>
          <w:sz w:val="24"/>
          <w:szCs w:val="24"/>
        </w:rPr>
        <w:t xml:space="preserve"> including the checking of financial controls, </w:t>
      </w:r>
      <w:r w:rsidR="00E94FF5" w:rsidRPr="00AA309D">
        <w:rPr>
          <w:rFonts w:ascii="Arial" w:hAnsi="Arial" w:cs="Arial"/>
          <w:sz w:val="24"/>
          <w:szCs w:val="24"/>
        </w:rPr>
        <w:t>systems, transactions and risks</w:t>
      </w:r>
    </w:p>
    <w:p w14:paraId="0108476A" w14:textId="7267D82A" w:rsidR="008E374B" w:rsidRPr="008E374B" w:rsidRDefault="0468F2B0" w:rsidP="4628D886">
      <w:pPr>
        <w:pStyle w:val="ListParagraph"/>
        <w:numPr>
          <w:ilvl w:val="1"/>
          <w:numId w:val="3"/>
        </w:numPr>
        <w:tabs>
          <w:tab w:val="left" w:pos="949"/>
        </w:tabs>
        <w:spacing w:line="265" w:lineRule="exact"/>
        <w:ind w:left="0" w:hanging="359"/>
        <w:jc w:val="both"/>
        <w:rPr>
          <w:rFonts w:ascii="Arial" w:hAnsi="Arial" w:cs="Arial"/>
          <w:sz w:val="24"/>
          <w:szCs w:val="24"/>
        </w:rPr>
      </w:pPr>
      <w:r w:rsidRPr="4628D886">
        <w:rPr>
          <w:rFonts w:ascii="Arial" w:hAnsi="Arial" w:cs="Arial"/>
          <w:sz w:val="24"/>
          <w:szCs w:val="24"/>
        </w:rPr>
        <w:t>proposing an annual plan for financial training to the Trust Board</w:t>
      </w:r>
    </w:p>
    <w:p w14:paraId="008F56D9" w14:textId="77777777" w:rsidR="000305C6" w:rsidRPr="000305C6" w:rsidRDefault="000305C6" w:rsidP="4628D886">
      <w:pPr>
        <w:tabs>
          <w:tab w:val="left" w:pos="949"/>
        </w:tabs>
        <w:spacing w:line="235" w:lineRule="auto"/>
        <w:ind w:left="-360" w:right="13"/>
        <w:jc w:val="both"/>
        <w:rPr>
          <w:rFonts w:ascii="Arial" w:hAnsi="Arial" w:cs="Arial"/>
          <w:sz w:val="24"/>
          <w:szCs w:val="24"/>
        </w:rPr>
      </w:pPr>
    </w:p>
    <w:p w14:paraId="2BD17D6A" w14:textId="6D1CDBB6" w:rsidR="002A344D" w:rsidRDefault="0065750A" w:rsidP="00075BD7">
      <w:pPr>
        <w:pStyle w:val="Heading1"/>
        <w:numPr>
          <w:ilvl w:val="1"/>
          <w:numId w:val="5"/>
        </w:numPr>
        <w:spacing w:before="0"/>
        <w:jc w:val="both"/>
        <w:rPr>
          <w:spacing w:val="-2"/>
        </w:rPr>
      </w:pPr>
      <w:r w:rsidRPr="00AA309D">
        <w:t>The</w:t>
      </w:r>
      <w:r w:rsidRPr="00AA309D">
        <w:rPr>
          <w:spacing w:val="1"/>
        </w:rPr>
        <w:t xml:space="preserve"> </w:t>
      </w:r>
      <w:r w:rsidR="08EAFC92">
        <w:t>Accounting Officer (AO)</w:t>
      </w:r>
    </w:p>
    <w:p w14:paraId="000F99F6" w14:textId="77777777" w:rsidR="000305C6" w:rsidRPr="00AA309D" w:rsidRDefault="000305C6" w:rsidP="000305C6">
      <w:pPr>
        <w:pStyle w:val="Heading1"/>
        <w:spacing w:before="0"/>
        <w:ind w:left="0"/>
        <w:jc w:val="both"/>
      </w:pPr>
    </w:p>
    <w:p w14:paraId="1EC5074E" w14:textId="210BEE53" w:rsidR="002A344D" w:rsidRPr="00AA309D" w:rsidRDefault="00B457B0" w:rsidP="00EB1EE6">
      <w:pPr>
        <w:pStyle w:val="BodyText"/>
        <w:spacing w:line="232" w:lineRule="auto"/>
        <w:ind w:left="0" w:right="13"/>
        <w:jc w:val="both"/>
      </w:pPr>
      <w:r w:rsidRPr="4D3FACC5">
        <w:rPr>
          <w:rFonts w:ascii="Arial" w:hAnsi="Arial" w:cs="Arial"/>
        </w:rPr>
        <w:t>T</w:t>
      </w:r>
      <w:r w:rsidR="0065750A" w:rsidRPr="4D3FACC5">
        <w:rPr>
          <w:rFonts w:ascii="Arial" w:hAnsi="Arial" w:cs="Arial"/>
        </w:rPr>
        <w:t>he</w:t>
      </w:r>
      <w:r w:rsidR="000305C6" w:rsidRPr="4D3FACC5">
        <w:rPr>
          <w:rFonts w:ascii="Arial" w:hAnsi="Arial" w:cs="Arial"/>
        </w:rPr>
        <w:t xml:space="preserve"> H</w:t>
      </w:r>
      <w:r w:rsidR="034B5687" w:rsidRPr="4D3FACC5">
        <w:rPr>
          <w:rFonts w:ascii="Arial" w:hAnsi="Arial" w:cs="Arial"/>
        </w:rPr>
        <w:t>T</w:t>
      </w:r>
      <w:r w:rsidR="4099D072" w:rsidRPr="4D3FACC5">
        <w:rPr>
          <w:rFonts w:ascii="Arial" w:hAnsi="Arial" w:cs="Arial"/>
        </w:rPr>
        <w:t xml:space="preserve"> of the school undertakes the responsibilities of the AO. </w:t>
      </w:r>
      <w:proofErr w:type="gramStart"/>
      <w:r w:rsidR="7A002DE6" w:rsidRPr="4D3FACC5">
        <w:rPr>
          <w:rFonts w:ascii="Arial" w:hAnsi="Arial" w:cs="Arial"/>
        </w:rPr>
        <w:t>The</w:t>
      </w:r>
      <w:r w:rsidR="05AEA005" w:rsidRPr="4D3FACC5">
        <w:rPr>
          <w:rFonts w:ascii="Arial" w:hAnsi="Arial" w:cs="Arial"/>
        </w:rPr>
        <w:t xml:space="preserve"> HT</w:t>
      </w:r>
      <w:proofErr w:type="gramEnd"/>
      <w:r w:rsidR="05AEA005" w:rsidRPr="4D3FACC5">
        <w:rPr>
          <w:rFonts w:ascii="Arial" w:hAnsi="Arial" w:cs="Arial"/>
        </w:rPr>
        <w:t xml:space="preserve"> has</w:t>
      </w:r>
      <w:r w:rsidR="0065750A" w:rsidRPr="4D3FACC5">
        <w:rPr>
          <w:rFonts w:ascii="Arial" w:hAnsi="Arial" w:cs="Arial"/>
        </w:rPr>
        <w:t xml:space="preserve"> overall executive responsibility for the </w:t>
      </w:r>
      <w:r w:rsidR="006B6F57" w:rsidRPr="4D3FACC5">
        <w:rPr>
          <w:rFonts w:ascii="Arial" w:hAnsi="Arial" w:cs="Arial"/>
        </w:rPr>
        <w:t>A</w:t>
      </w:r>
      <w:r w:rsidR="0065750A" w:rsidRPr="4D3FACC5">
        <w:rPr>
          <w:rFonts w:ascii="Arial" w:hAnsi="Arial" w:cs="Arial"/>
        </w:rPr>
        <w:t>cademy’s activities</w:t>
      </w:r>
      <w:r w:rsidR="007003F5" w:rsidRPr="4D3FACC5">
        <w:rPr>
          <w:rFonts w:ascii="Arial" w:hAnsi="Arial" w:cs="Arial"/>
        </w:rPr>
        <w:t>,</w:t>
      </w:r>
      <w:r w:rsidR="0065750A" w:rsidRPr="4D3FACC5">
        <w:rPr>
          <w:rFonts w:ascii="Arial" w:hAnsi="Arial" w:cs="Arial"/>
        </w:rPr>
        <w:t xml:space="preserve"> including financial activities</w:t>
      </w:r>
      <w:r w:rsidR="00A82EA7" w:rsidRPr="4D3FACC5">
        <w:rPr>
          <w:rFonts w:ascii="Arial" w:hAnsi="Arial" w:cs="Arial"/>
        </w:rPr>
        <w:t xml:space="preserve"> via the AO role</w:t>
      </w:r>
      <w:r w:rsidR="0065750A" w:rsidRPr="4D3FACC5">
        <w:rPr>
          <w:rFonts w:ascii="Arial" w:hAnsi="Arial" w:cs="Arial"/>
        </w:rPr>
        <w:t xml:space="preserve">. Much of the financial </w:t>
      </w:r>
      <w:r w:rsidR="00A420F7" w:rsidRPr="4D3FACC5">
        <w:rPr>
          <w:rFonts w:ascii="Arial" w:hAnsi="Arial" w:cs="Arial"/>
        </w:rPr>
        <w:t>responsibilities have</w:t>
      </w:r>
      <w:r w:rsidR="0065750A" w:rsidRPr="4D3FACC5">
        <w:rPr>
          <w:rFonts w:ascii="Arial" w:hAnsi="Arial" w:cs="Arial"/>
        </w:rPr>
        <w:t xml:space="preserve"> been delegated to the </w:t>
      </w:r>
      <w:r w:rsidR="006A1B42" w:rsidRPr="4D3FACC5">
        <w:rPr>
          <w:rFonts w:ascii="Arial" w:hAnsi="Arial" w:cs="Arial"/>
        </w:rPr>
        <w:t>CFO</w:t>
      </w:r>
      <w:r w:rsidR="00B369EA" w:rsidRPr="4D3FACC5">
        <w:rPr>
          <w:rFonts w:ascii="Arial" w:hAnsi="Arial" w:cs="Arial"/>
        </w:rPr>
        <w:t>,</w:t>
      </w:r>
      <w:r w:rsidR="006A1B42" w:rsidRPr="4D3FACC5">
        <w:rPr>
          <w:rFonts w:ascii="Arial" w:hAnsi="Arial" w:cs="Arial"/>
        </w:rPr>
        <w:t xml:space="preserve"> </w:t>
      </w:r>
      <w:r w:rsidR="0065750A" w:rsidRPr="4D3FACC5">
        <w:rPr>
          <w:rFonts w:ascii="Arial" w:hAnsi="Arial" w:cs="Arial"/>
        </w:rPr>
        <w:t xml:space="preserve">but the </w:t>
      </w:r>
      <w:r w:rsidR="1D17CDA3" w:rsidRPr="4D3FACC5">
        <w:rPr>
          <w:rFonts w:ascii="Arial" w:hAnsi="Arial" w:cs="Arial"/>
        </w:rPr>
        <w:t>AO</w:t>
      </w:r>
      <w:r w:rsidR="0065750A" w:rsidRPr="4D3FACC5">
        <w:rPr>
          <w:rFonts w:ascii="Arial" w:hAnsi="Arial" w:cs="Arial"/>
        </w:rPr>
        <w:t xml:space="preserve"> still retains responsibility for:</w:t>
      </w:r>
    </w:p>
    <w:p w14:paraId="01CF2685" w14:textId="36FF7FE7" w:rsidR="4D3FACC5" w:rsidRDefault="4D3FACC5" w:rsidP="4D3FACC5">
      <w:pPr>
        <w:pStyle w:val="BodyText"/>
        <w:spacing w:line="232" w:lineRule="auto"/>
        <w:ind w:left="0" w:right="13"/>
        <w:jc w:val="both"/>
        <w:rPr>
          <w:rFonts w:ascii="Arial" w:hAnsi="Arial" w:cs="Arial"/>
        </w:rPr>
      </w:pPr>
    </w:p>
    <w:p w14:paraId="2610D38D" w14:textId="17C16107" w:rsidR="369EFBE1" w:rsidRDefault="369EFBE1" w:rsidP="4D3FACC5">
      <w:pPr>
        <w:pStyle w:val="ListParagraph"/>
        <w:numPr>
          <w:ilvl w:val="0"/>
          <w:numId w:val="2"/>
        </w:numPr>
        <w:tabs>
          <w:tab w:val="left" w:pos="949"/>
        </w:tabs>
        <w:spacing w:line="235" w:lineRule="auto"/>
        <w:ind w:left="0" w:right="13"/>
        <w:jc w:val="both"/>
        <w:rPr>
          <w:rFonts w:ascii="Arial" w:hAnsi="Arial" w:cs="Arial"/>
          <w:sz w:val="24"/>
          <w:szCs w:val="24"/>
          <w:lang w:val="en-GB"/>
        </w:rPr>
      </w:pPr>
      <w:r w:rsidRPr="4D3FACC5">
        <w:rPr>
          <w:rFonts w:ascii="Arial" w:hAnsi="Arial" w:cs="Arial"/>
          <w:sz w:val="24"/>
          <w:szCs w:val="24"/>
          <w:lang w:val="en-GB"/>
        </w:rPr>
        <w:t>liaison with</w:t>
      </w:r>
      <w:r w:rsidR="133B8689" w:rsidRPr="4D3FACC5">
        <w:rPr>
          <w:rFonts w:ascii="Arial" w:hAnsi="Arial" w:cs="Arial"/>
          <w:sz w:val="24"/>
          <w:szCs w:val="24"/>
          <w:lang w:val="en-GB"/>
        </w:rPr>
        <w:t xml:space="preserve"> Parliament, and the DfE's </w:t>
      </w:r>
      <w:r w:rsidR="7B62FA58" w:rsidRPr="4D3FACC5">
        <w:rPr>
          <w:rFonts w:ascii="Arial" w:hAnsi="Arial" w:cs="Arial"/>
          <w:sz w:val="24"/>
          <w:szCs w:val="24"/>
          <w:lang w:val="en-GB"/>
        </w:rPr>
        <w:t>A</w:t>
      </w:r>
      <w:r w:rsidR="133B8689" w:rsidRPr="4D3FACC5">
        <w:rPr>
          <w:rFonts w:ascii="Arial" w:hAnsi="Arial" w:cs="Arial"/>
          <w:sz w:val="24"/>
          <w:szCs w:val="24"/>
          <w:lang w:val="en-GB"/>
        </w:rPr>
        <w:t xml:space="preserve">ccounting </w:t>
      </w:r>
      <w:r w:rsidR="7126A023" w:rsidRPr="4D3FACC5">
        <w:rPr>
          <w:rFonts w:ascii="Arial" w:hAnsi="Arial" w:cs="Arial"/>
          <w:sz w:val="24"/>
          <w:szCs w:val="24"/>
          <w:lang w:val="en-GB"/>
        </w:rPr>
        <w:t>O</w:t>
      </w:r>
      <w:r w:rsidR="133B8689" w:rsidRPr="4D3FACC5">
        <w:rPr>
          <w:rFonts w:ascii="Arial" w:hAnsi="Arial" w:cs="Arial"/>
          <w:sz w:val="24"/>
          <w:szCs w:val="24"/>
          <w:lang w:val="en-GB"/>
        </w:rPr>
        <w:t xml:space="preserve">fficer, </w:t>
      </w:r>
      <w:r w:rsidR="16D15678" w:rsidRPr="4D3FACC5">
        <w:rPr>
          <w:rFonts w:ascii="Arial" w:hAnsi="Arial" w:cs="Arial"/>
          <w:sz w:val="24"/>
          <w:szCs w:val="24"/>
          <w:lang w:val="en-GB"/>
        </w:rPr>
        <w:t xml:space="preserve">regarding the </w:t>
      </w:r>
      <w:r w:rsidR="1F6B60DA" w:rsidRPr="4D3FACC5">
        <w:rPr>
          <w:rFonts w:ascii="Arial" w:hAnsi="Arial" w:cs="Arial"/>
          <w:sz w:val="24"/>
          <w:szCs w:val="24"/>
          <w:lang w:val="en-GB"/>
        </w:rPr>
        <w:t>management</w:t>
      </w:r>
      <w:r w:rsidR="16D15678" w:rsidRPr="4D3FACC5">
        <w:rPr>
          <w:rFonts w:ascii="Arial" w:hAnsi="Arial" w:cs="Arial"/>
          <w:sz w:val="24"/>
          <w:szCs w:val="24"/>
          <w:lang w:val="en-GB"/>
        </w:rPr>
        <w:t xml:space="preserve"> of f</w:t>
      </w:r>
      <w:r w:rsidR="133B8689" w:rsidRPr="4D3FACC5">
        <w:rPr>
          <w:rFonts w:ascii="Arial" w:hAnsi="Arial" w:cs="Arial"/>
          <w:sz w:val="24"/>
          <w:szCs w:val="24"/>
          <w:lang w:val="en-GB"/>
        </w:rPr>
        <w:t xml:space="preserve">inancial resources under the </w:t>
      </w:r>
      <w:r w:rsidR="79002E5F" w:rsidRPr="4D3FACC5">
        <w:rPr>
          <w:rFonts w:ascii="Arial" w:hAnsi="Arial" w:cs="Arial"/>
          <w:sz w:val="24"/>
          <w:szCs w:val="24"/>
          <w:lang w:val="en-GB"/>
        </w:rPr>
        <w:t>T</w:t>
      </w:r>
      <w:r w:rsidR="133B8689" w:rsidRPr="4D3FACC5">
        <w:rPr>
          <w:rFonts w:ascii="Arial" w:hAnsi="Arial" w:cs="Arial"/>
          <w:sz w:val="24"/>
          <w:szCs w:val="24"/>
          <w:lang w:val="en-GB"/>
        </w:rPr>
        <w:t>rust's control</w:t>
      </w:r>
    </w:p>
    <w:p w14:paraId="4E4BAADA" w14:textId="48A8F1DA" w:rsidR="0EB5044A" w:rsidRDefault="24E06087" w:rsidP="1D00FC46">
      <w:pPr>
        <w:pStyle w:val="ListParagraph"/>
        <w:numPr>
          <w:ilvl w:val="0"/>
          <w:numId w:val="2"/>
        </w:numPr>
        <w:tabs>
          <w:tab w:val="left" w:pos="949"/>
        </w:tabs>
        <w:spacing w:line="235" w:lineRule="auto"/>
        <w:ind w:left="0" w:right="13"/>
        <w:jc w:val="both"/>
        <w:rPr>
          <w:rFonts w:ascii="Arial" w:eastAsia="Arial" w:hAnsi="Arial" w:cs="Arial"/>
          <w:sz w:val="24"/>
          <w:szCs w:val="24"/>
          <w:lang w:val="en-GB"/>
        </w:rPr>
      </w:pPr>
      <w:r w:rsidRPr="1D00FC46">
        <w:rPr>
          <w:rFonts w:ascii="Arial" w:eastAsia="Arial" w:hAnsi="Arial" w:cs="Arial"/>
          <w:sz w:val="24"/>
          <w:szCs w:val="24"/>
          <w:lang w:val="en-GB"/>
        </w:rPr>
        <w:t>a</w:t>
      </w:r>
      <w:r w:rsidR="1E0334EA" w:rsidRPr="1D00FC46">
        <w:rPr>
          <w:rFonts w:ascii="Arial" w:eastAsia="Arial" w:hAnsi="Arial" w:cs="Arial"/>
          <w:sz w:val="24"/>
          <w:szCs w:val="24"/>
          <w:lang w:val="en-GB"/>
        </w:rPr>
        <w:t>ssur</w:t>
      </w:r>
      <w:r w:rsidR="488BA698" w:rsidRPr="1D00FC46">
        <w:rPr>
          <w:rFonts w:ascii="Arial" w:eastAsia="Arial" w:hAnsi="Arial" w:cs="Arial"/>
          <w:sz w:val="24"/>
          <w:szCs w:val="24"/>
          <w:lang w:val="en-GB"/>
        </w:rPr>
        <w:t>ing</w:t>
      </w:r>
      <w:r w:rsidR="1E0334EA" w:rsidRPr="1D00FC46">
        <w:rPr>
          <w:rFonts w:ascii="Arial" w:eastAsia="Arial" w:hAnsi="Arial" w:cs="Arial"/>
          <w:sz w:val="24"/>
          <w:szCs w:val="24"/>
          <w:lang w:val="en-GB"/>
        </w:rPr>
        <w:t xml:space="preserve"> Parliament and the public of high standards </w:t>
      </w:r>
      <w:r w:rsidR="5B3A52F5" w:rsidRPr="1D00FC46">
        <w:rPr>
          <w:rFonts w:ascii="Arial" w:eastAsia="Arial" w:hAnsi="Arial" w:cs="Arial"/>
          <w:sz w:val="24"/>
          <w:szCs w:val="24"/>
          <w:lang w:val="en-GB"/>
        </w:rPr>
        <w:t>in the m</w:t>
      </w:r>
      <w:r w:rsidR="1E0334EA" w:rsidRPr="1D00FC46">
        <w:rPr>
          <w:rFonts w:ascii="Arial" w:eastAsia="Arial" w:hAnsi="Arial" w:cs="Arial"/>
          <w:sz w:val="24"/>
          <w:szCs w:val="24"/>
          <w:lang w:val="en-GB"/>
        </w:rPr>
        <w:t>anagement of public funds, particularly by:</w:t>
      </w:r>
    </w:p>
    <w:p w14:paraId="24FB8E01" w14:textId="5C1273AF" w:rsidR="5E517010" w:rsidRDefault="5E517010" w:rsidP="5E517010">
      <w:pPr>
        <w:tabs>
          <w:tab w:val="left" w:pos="949"/>
        </w:tabs>
        <w:spacing w:line="235" w:lineRule="auto"/>
        <w:ind w:right="13"/>
        <w:jc w:val="both"/>
        <w:rPr>
          <w:rFonts w:ascii="Arial" w:hAnsi="Arial" w:cs="Arial"/>
          <w:sz w:val="24"/>
          <w:szCs w:val="24"/>
          <w:lang w:val="en-GB"/>
        </w:rPr>
      </w:pPr>
    </w:p>
    <w:p w14:paraId="74B1F33A" w14:textId="7AE866A5" w:rsidR="557AA790" w:rsidRDefault="557AA790" w:rsidP="5E517010">
      <w:pPr>
        <w:pStyle w:val="ListParagraph"/>
        <w:numPr>
          <w:ilvl w:val="1"/>
          <w:numId w:val="2"/>
        </w:numPr>
        <w:tabs>
          <w:tab w:val="left" w:pos="949"/>
        </w:tabs>
        <w:spacing w:line="235" w:lineRule="auto"/>
        <w:ind w:right="13"/>
        <w:jc w:val="both"/>
        <w:rPr>
          <w:rFonts w:ascii="Arial" w:eastAsia="Arial" w:hAnsi="Arial" w:cs="Arial"/>
          <w:sz w:val="24"/>
          <w:szCs w:val="24"/>
          <w:lang w:val="en-GB"/>
        </w:rPr>
      </w:pPr>
      <w:r w:rsidRPr="5E517010">
        <w:rPr>
          <w:rFonts w:ascii="Arial" w:eastAsia="Arial" w:hAnsi="Arial" w:cs="Arial"/>
          <w:sz w:val="24"/>
          <w:szCs w:val="24"/>
          <w:lang w:val="en-GB"/>
        </w:rPr>
        <w:t>f</w:t>
      </w:r>
      <w:r w:rsidR="133B8689" w:rsidRPr="5E517010">
        <w:rPr>
          <w:rFonts w:ascii="Arial" w:eastAsia="Arial" w:hAnsi="Arial" w:cs="Arial"/>
          <w:sz w:val="24"/>
          <w:szCs w:val="24"/>
          <w:lang w:val="en-GB"/>
        </w:rPr>
        <w:t xml:space="preserve">ollowing the '7 principles of public life' </w:t>
      </w:r>
    </w:p>
    <w:p w14:paraId="15964E23" w14:textId="55BCF008" w:rsidR="109B816D" w:rsidRDefault="109B816D" w:rsidP="5E517010">
      <w:pPr>
        <w:pStyle w:val="ListParagraph"/>
        <w:numPr>
          <w:ilvl w:val="1"/>
          <w:numId w:val="8"/>
        </w:numPr>
        <w:tabs>
          <w:tab w:val="left" w:pos="949"/>
        </w:tabs>
        <w:spacing w:line="235" w:lineRule="auto"/>
        <w:ind w:left="1080" w:right="13"/>
        <w:jc w:val="both"/>
        <w:rPr>
          <w:rFonts w:ascii="Arial" w:eastAsia="Arial" w:hAnsi="Arial" w:cs="Arial"/>
          <w:sz w:val="24"/>
          <w:szCs w:val="24"/>
          <w:lang w:val="en-GB"/>
        </w:rPr>
      </w:pPr>
      <w:r w:rsidRPr="5E517010">
        <w:rPr>
          <w:rFonts w:ascii="Arial" w:eastAsia="Arial" w:hAnsi="Arial" w:cs="Arial"/>
          <w:sz w:val="24"/>
          <w:szCs w:val="24"/>
          <w:lang w:val="en-GB"/>
        </w:rPr>
        <w:t>h</w:t>
      </w:r>
      <w:r w:rsidR="133B8689" w:rsidRPr="5E517010">
        <w:rPr>
          <w:rFonts w:ascii="Arial" w:eastAsia="Arial" w:hAnsi="Arial" w:cs="Arial"/>
          <w:sz w:val="24"/>
          <w:szCs w:val="24"/>
          <w:lang w:val="en-GB"/>
        </w:rPr>
        <w:t>aving oversight of financial transactions</w:t>
      </w:r>
    </w:p>
    <w:p w14:paraId="56820AC3" w14:textId="79598008" w:rsidR="0E390562" w:rsidRDefault="0E390562" w:rsidP="5E517010">
      <w:pPr>
        <w:pStyle w:val="ListParagraph"/>
        <w:numPr>
          <w:ilvl w:val="1"/>
          <w:numId w:val="8"/>
        </w:numPr>
        <w:tabs>
          <w:tab w:val="left" w:pos="949"/>
        </w:tabs>
        <w:spacing w:line="235" w:lineRule="auto"/>
        <w:ind w:left="1080" w:right="13"/>
        <w:jc w:val="both"/>
        <w:rPr>
          <w:rFonts w:ascii="Arial" w:eastAsia="Arial" w:hAnsi="Arial" w:cs="Arial"/>
          <w:sz w:val="24"/>
          <w:szCs w:val="24"/>
          <w:lang w:val="en-GB"/>
        </w:rPr>
      </w:pPr>
      <w:r w:rsidRPr="5E517010">
        <w:rPr>
          <w:rFonts w:ascii="Arial" w:eastAsia="Arial" w:hAnsi="Arial" w:cs="Arial"/>
          <w:sz w:val="24"/>
          <w:szCs w:val="24"/>
          <w:lang w:val="en-GB"/>
        </w:rPr>
        <w:lastRenderedPageBreak/>
        <w:t>t</w:t>
      </w:r>
      <w:r w:rsidR="133B8689" w:rsidRPr="5E517010">
        <w:rPr>
          <w:rFonts w:ascii="Arial" w:eastAsia="Arial" w:hAnsi="Arial" w:cs="Arial"/>
          <w:sz w:val="24"/>
          <w:szCs w:val="24"/>
          <w:lang w:val="en-GB"/>
        </w:rPr>
        <w:t>ak</w:t>
      </w:r>
      <w:r w:rsidR="661EEC88" w:rsidRPr="5E517010">
        <w:rPr>
          <w:rFonts w:ascii="Arial" w:eastAsia="Arial" w:hAnsi="Arial" w:cs="Arial"/>
          <w:sz w:val="24"/>
          <w:szCs w:val="24"/>
          <w:lang w:val="en-GB"/>
        </w:rPr>
        <w:t>ing</w:t>
      </w:r>
      <w:r w:rsidR="133B8689" w:rsidRPr="5E517010">
        <w:rPr>
          <w:rFonts w:ascii="Arial" w:eastAsia="Arial" w:hAnsi="Arial" w:cs="Arial"/>
          <w:sz w:val="24"/>
          <w:szCs w:val="24"/>
          <w:lang w:val="en-GB"/>
        </w:rPr>
        <w:t xml:space="preserve"> personal responsibility for assuring the </w:t>
      </w:r>
      <w:r w:rsidR="034ED54A" w:rsidRPr="5E517010">
        <w:rPr>
          <w:rFonts w:ascii="Arial" w:eastAsia="Arial" w:hAnsi="Arial" w:cs="Arial"/>
          <w:sz w:val="24"/>
          <w:szCs w:val="24"/>
          <w:lang w:val="en-GB"/>
        </w:rPr>
        <w:t>B</w:t>
      </w:r>
      <w:r w:rsidR="133B8689" w:rsidRPr="5E517010">
        <w:rPr>
          <w:rFonts w:ascii="Arial" w:eastAsia="Arial" w:hAnsi="Arial" w:cs="Arial"/>
          <w:sz w:val="24"/>
          <w:szCs w:val="24"/>
          <w:lang w:val="en-GB"/>
        </w:rPr>
        <w:t>oard</w:t>
      </w:r>
      <w:r w:rsidR="2ED67567" w:rsidRPr="5E517010">
        <w:rPr>
          <w:rFonts w:ascii="Arial" w:eastAsia="Arial" w:hAnsi="Arial" w:cs="Arial"/>
          <w:sz w:val="24"/>
          <w:szCs w:val="24"/>
          <w:lang w:val="en-GB"/>
        </w:rPr>
        <w:t xml:space="preserve"> </w:t>
      </w:r>
      <w:r w:rsidR="133B8689" w:rsidRPr="5E517010">
        <w:rPr>
          <w:rFonts w:ascii="Arial" w:eastAsia="Arial" w:hAnsi="Arial" w:cs="Arial"/>
          <w:sz w:val="24"/>
          <w:szCs w:val="24"/>
          <w:lang w:val="en-GB"/>
        </w:rPr>
        <w:t xml:space="preserve">that the </w:t>
      </w:r>
      <w:r w:rsidR="5FBCB74B" w:rsidRPr="5E517010">
        <w:rPr>
          <w:rFonts w:ascii="Arial" w:eastAsia="Arial" w:hAnsi="Arial" w:cs="Arial"/>
          <w:sz w:val="24"/>
          <w:szCs w:val="24"/>
          <w:lang w:val="en-GB"/>
        </w:rPr>
        <w:t>T</w:t>
      </w:r>
      <w:r w:rsidR="133B8689" w:rsidRPr="5E517010">
        <w:rPr>
          <w:rFonts w:ascii="Arial" w:eastAsia="Arial" w:hAnsi="Arial" w:cs="Arial"/>
          <w:sz w:val="24"/>
          <w:szCs w:val="24"/>
          <w:lang w:val="en-GB"/>
        </w:rPr>
        <w:t xml:space="preserve">rust complies with the Academy Trust Handbook (ATH) and the </w:t>
      </w:r>
      <w:r w:rsidR="78ED2C41" w:rsidRPr="5E517010">
        <w:rPr>
          <w:rFonts w:ascii="Arial" w:eastAsia="Arial" w:hAnsi="Arial" w:cs="Arial"/>
          <w:sz w:val="24"/>
          <w:szCs w:val="24"/>
          <w:lang w:val="en-GB"/>
        </w:rPr>
        <w:t>F</w:t>
      </w:r>
      <w:r w:rsidR="133B8689" w:rsidRPr="5E517010">
        <w:rPr>
          <w:rFonts w:ascii="Arial" w:eastAsia="Arial" w:hAnsi="Arial" w:cs="Arial"/>
          <w:sz w:val="24"/>
          <w:szCs w:val="24"/>
          <w:lang w:val="en-GB"/>
        </w:rPr>
        <w:t xml:space="preserve">unding </w:t>
      </w:r>
      <w:r w:rsidR="34647DEB" w:rsidRPr="5E517010">
        <w:rPr>
          <w:rFonts w:ascii="Arial" w:eastAsia="Arial" w:hAnsi="Arial" w:cs="Arial"/>
          <w:sz w:val="24"/>
          <w:szCs w:val="24"/>
          <w:lang w:val="en-GB"/>
        </w:rPr>
        <w:t>A</w:t>
      </w:r>
      <w:r w:rsidR="133B8689" w:rsidRPr="5E517010">
        <w:rPr>
          <w:rFonts w:ascii="Arial" w:eastAsia="Arial" w:hAnsi="Arial" w:cs="Arial"/>
          <w:sz w:val="24"/>
          <w:szCs w:val="24"/>
          <w:lang w:val="en-GB"/>
        </w:rPr>
        <w:t>greement</w:t>
      </w:r>
    </w:p>
    <w:p w14:paraId="7A7B2805" w14:textId="549AD875" w:rsidR="0694A240" w:rsidRDefault="0694A240" w:rsidP="5E517010">
      <w:pPr>
        <w:pStyle w:val="ListParagraph"/>
        <w:numPr>
          <w:ilvl w:val="1"/>
          <w:numId w:val="8"/>
        </w:numPr>
        <w:tabs>
          <w:tab w:val="left" w:pos="949"/>
        </w:tabs>
        <w:spacing w:line="235" w:lineRule="auto"/>
        <w:ind w:left="1080" w:right="13"/>
        <w:jc w:val="both"/>
        <w:rPr>
          <w:rFonts w:ascii="Arial" w:eastAsia="Arial" w:hAnsi="Arial" w:cs="Arial"/>
          <w:sz w:val="24"/>
          <w:szCs w:val="24"/>
          <w:lang w:val="en-GB"/>
        </w:rPr>
      </w:pPr>
      <w:r w:rsidRPr="5E517010">
        <w:rPr>
          <w:rFonts w:ascii="Arial" w:eastAsia="Arial" w:hAnsi="Arial" w:cs="Arial"/>
          <w:sz w:val="24"/>
          <w:szCs w:val="24"/>
          <w:lang w:val="en-GB"/>
        </w:rPr>
        <w:t>c</w:t>
      </w:r>
      <w:r w:rsidR="133B8689" w:rsidRPr="5E517010">
        <w:rPr>
          <w:rFonts w:ascii="Arial" w:eastAsia="Arial" w:hAnsi="Arial" w:cs="Arial"/>
          <w:sz w:val="24"/>
          <w:szCs w:val="24"/>
          <w:lang w:val="en-GB"/>
        </w:rPr>
        <w:t>omplet</w:t>
      </w:r>
      <w:r w:rsidR="0CF8CCA5" w:rsidRPr="5E517010">
        <w:rPr>
          <w:rFonts w:ascii="Arial" w:eastAsia="Arial" w:hAnsi="Arial" w:cs="Arial"/>
          <w:sz w:val="24"/>
          <w:szCs w:val="24"/>
          <w:lang w:val="en-GB"/>
        </w:rPr>
        <w:t>ing</w:t>
      </w:r>
      <w:r w:rsidR="133B8689" w:rsidRPr="5E517010">
        <w:rPr>
          <w:rFonts w:ascii="Arial" w:eastAsia="Arial" w:hAnsi="Arial" w:cs="Arial"/>
          <w:sz w:val="24"/>
          <w:szCs w:val="24"/>
          <w:lang w:val="en-GB"/>
        </w:rPr>
        <w:t xml:space="preserve"> and sign</w:t>
      </w:r>
      <w:r w:rsidR="6A25CDC7" w:rsidRPr="5E517010">
        <w:rPr>
          <w:rFonts w:ascii="Arial" w:eastAsia="Arial" w:hAnsi="Arial" w:cs="Arial"/>
          <w:sz w:val="24"/>
          <w:szCs w:val="24"/>
          <w:lang w:val="en-GB"/>
        </w:rPr>
        <w:t>ing</w:t>
      </w:r>
      <w:r w:rsidR="133B8689" w:rsidRPr="5E517010">
        <w:rPr>
          <w:rFonts w:ascii="Arial" w:eastAsia="Arial" w:hAnsi="Arial" w:cs="Arial"/>
          <w:sz w:val="24"/>
          <w:szCs w:val="24"/>
          <w:lang w:val="en-GB"/>
        </w:rPr>
        <w:t xml:space="preserve"> a statement on regularity, propriety and compliance each year and submit</w:t>
      </w:r>
      <w:r w:rsidR="6700CD00" w:rsidRPr="5E517010">
        <w:rPr>
          <w:rFonts w:ascii="Arial" w:eastAsia="Arial" w:hAnsi="Arial" w:cs="Arial"/>
          <w:sz w:val="24"/>
          <w:szCs w:val="24"/>
          <w:lang w:val="en-GB"/>
        </w:rPr>
        <w:t>ting</w:t>
      </w:r>
      <w:r w:rsidR="133B8689" w:rsidRPr="5E517010">
        <w:rPr>
          <w:rFonts w:ascii="Arial" w:eastAsia="Arial" w:hAnsi="Arial" w:cs="Arial"/>
          <w:sz w:val="24"/>
          <w:szCs w:val="24"/>
          <w:lang w:val="en-GB"/>
        </w:rPr>
        <w:t xml:space="preserve"> this to the DfE with the audited accounts</w:t>
      </w:r>
    </w:p>
    <w:p w14:paraId="4FC85B14" w14:textId="0321E7B9" w:rsidR="016C7934" w:rsidRDefault="016C7934" w:rsidP="5E517010">
      <w:pPr>
        <w:pStyle w:val="ListParagraph"/>
        <w:numPr>
          <w:ilvl w:val="1"/>
          <w:numId w:val="8"/>
        </w:numPr>
        <w:tabs>
          <w:tab w:val="left" w:pos="949"/>
        </w:tabs>
        <w:spacing w:line="235" w:lineRule="auto"/>
        <w:ind w:left="1080" w:right="13"/>
        <w:jc w:val="both"/>
        <w:rPr>
          <w:rFonts w:ascii="Arial" w:eastAsia="Arial" w:hAnsi="Arial" w:cs="Arial"/>
          <w:sz w:val="24"/>
          <w:szCs w:val="24"/>
          <w:lang w:val="en-GB"/>
        </w:rPr>
      </w:pPr>
      <w:r w:rsidRPr="5E517010">
        <w:rPr>
          <w:rFonts w:ascii="Arial" w:eastAsia="Arial" w:hAnsi="Arial" w:cs="Arial"/>
          <w:sz w:val="24"/>
          <w:szCs w:val="24"/>
          <w:lang w:val="en-GB"/>
        </w:rPr>
        <w:t>d</w:t>
      </w:r>
      <w:r w:rsidR="133B8689" w:rsidRPr="5E517010">
        <w:rPr>
          <w:rFonts w:ascii="Arial" w:eastAsia="Arial" w:hAnsi="Arial" w:cs="Arial"/>
          <w:sz w:val="24"/>
          <w:szCs w:val="24"/>
          <w:lang w:val="en-GB"/>
        </w:rPr>
        <w:t>emonstrat</w:t>
      </w:r>
      <w:r w:rsidR="67FB5B07" w:rsidRPr="5E517010">
        <w:rPr>
          <w:rFonts w:ascii="Arial" w:eastAsia="Arial" w:hAnsi="Arial" w:cs="Arial"/>
          <w:sz w:val="24"/>
          <w:szCs w:val="24"/>
          <w:lang w:val="en-GB"/>
        </w:rPr>
        <w:t>ing</w:t>
      </w:r>
      <w:r w:rsidR="133B8689" w:rsidRPr="5E517010">
        <w:rPr>
          <w:rFonts w:ascii="Arial" w:eastAsia="Arial" w:hAnsi="Arial" w:cs="Arial"/>
          <w:sz w:val="24"/>
          <w:szCs w:val="24"/>
          <w:lang w:val="en-GB"/>
        </w:rPr>
        <w:t xml:space="preserve"> how the </w:t>
      </w:r>
      <w:r w:rsidR="392643E5" w:rsidRPr="5E517010">
        <w:rPr>
          <w:rFonts w:ascii="Arial" w:eastAsia="Arial" w:hAnsi="Arial" w:cs="Arial"/>
          <w:sz w:val="24"/>
          <w:szCs w:val="24"/>
          <w:lang w:val="en-GB"/>
        </w:rPr>
        <w:t>T</w:t>
      </w:r>
      <w:r w:rsidR="133B8689" w:rsidRPr="5E517010">
        <w:rPr>
          <w:rFonts w:ascii="Arial" w:eastAsia="Arial" w:hAnsi="Arial" w:cs="Arial"/>
          <w:sz w:val="24"/>
          <w:szCs w:val="24"/>
          <w:lang w:val="en-GB"/>
        </w:rPr>
        <w:t>rust has secured value for money via the governance statement in the audited accounts</w:t>
      </w:r>
    </w:p>
    <w:p w14:paraId="5948D4F0" w14:textId="274181E3" w:rsidR="5E517010" w:rsidRDefault="5E517010" w:rsidP="5E517010">
      <w:pPr>
        <w:tabs>
          <w:tab w:val="left" w:pos="949"/>
        </w:tabs>
        <w:spacing w:line="235" w:lineRule="auto"/>
        <w:ind w:right="13"/>
        <w:jc w:val="both"/>
        <w:rPr>
          <w:rFonts w:ascii="Arial" w:eastAsia="Arial" w:hAnsi="Arial" w:cs="Arial"/>
          <w:sz w:val="24"/>
          <w:szCs w:val="24"/>
          <w:lang w:val="en-GB"/>
        </w:rPr>
      </w:pPr>
    </w:p>
    <w:p w14:paraId="7C51EDF9" w14:textId="720A7D3B" w:rsidR="002A344D" w:rsidRPr="00AA309D" w:rsidRDefault="0065750A" w:rsidP="00075BD7">
      <w:pPr>
        <w:pStyle w:val="ListParagraph"/>
        <w:numPr>
          <w:ilvl w:val="1"/>
          <w:numId w:val="3"/>
        </w:numPr>
        <w:tabs>
          <w:tab w:val="left" w:pos="949"/>
        </w:tabs>
        <w:spacing w:line="235" w:lineRule="auto"/>
        <w:ind w:left="0" w:right="13"/>
        <w:jc w:val="both"/>
        <w:rPr>
          <w:rFonts w:ascii="Arial" w:hAnsi="Arial" w:cs="Arial"/>
          <w:sz w:val="24"/>
          <w:szCs w:val="24"/>
        </w:rPr>
      </w:pPr>
      <w:r w:rsidRPr="00AA309D">
        <w:rPr>
          <w:rFonts w:ascii="Arial" w:hAnsi="Arial" w:cs="Arial"/>
          <w:sz w:val="24"/>
          <w:szCs w:val="24"/>
        </w:rPr>
        <w:t xml:space="preserve">approving new staff appointments within the </w:t>
      </w:r>
      <w:proofErr w:type="spellStart"/>
      <w:r w:rsidRPr="00AA309D">
        <w:rPr>
          <w:rFonts w:ascii="Arial" w:hAnsi="Arial" w:cs="Arial"/>
          <w:sz w:val="24"/>
          <w:szCs w:val="24"/>
        </w:rPr>
        <w:t>authorised</w:t>
      </w:r>
      <w:proofErr w:type="spellEnd"/>
      <w:r w:rsidRPr="00AA309D">
        <w:rPr>
          <w:rFonts w:ascii="Arial" w:hAnsi="Arial" w:cs="Arial"/>
          <w:sz w:val="24"/>
          <w:szCs w:val="24"/>
        </w:rPr>
        <w:t xml:space="preserve"> </w:t>
      </w:r>
      <w:r w:rsidR="00B2099E">
        <w:rPr>
          <w:rFonts w:ascii="Arial" w:hAnsi="Arial" w:cs="Arial"/>
          <w:sz w:val="24"/>
          <w:szCs w:val="24"/>
        </w:rPr>
        <w:t>framework</w:t>
      </w:r>
      <w:r w:rsidRPr="00AA309D">
        <w:rPr>
          <w:rFonts w:ascii="Arial" w:hAnsi="Arial" w:cs="Arial"/>
          <w:sz w:val="24"/>
          <w:szCs w:val="24"/>
        </w:rPr>
        <w:t xml:space="preserve">, except for any senior staff posts which the </w:t>
      </w:r>
      <w:r w:rsidR="00C155D9" w:rsidRPr="00AA309D">
        <w:rPr>
          <w:rFonts w:ascii="Arial" w:hAnsi="Arial" w:cs="Arial"/>
          <w:sz w:val="24"/>
          <w:szCs w:val="24"/>
        </w:rPr>
        <w:t>Trust Board</w:t>
      </w:r>
      <w:r w:rsidRPr="00AA309D">
        <w:rPr>
          <w:rFonts w:ascii="Arial" w:hAnsi="Arial" w:cs="Arial"/>
          <w:sz w:val="24"/>
          <w:szCs w:val="24"/>
        </w:rPr>
        <w:t xml:space="preserve"> have agreed should be approved by them</w:t>
      </w:r>
    </w:p>
    <w:p w14:paraId="3F05DD08" w14:textId="5807299F" w:rsidR="002A344D" w:rsidRPr="00AA309D" w:rsidRDefault="41D5BC42" w:rsidP="00075BD7">
      <w:pPr>
        <w:pStyle w:val="ListParagraph"/>
        <w:numPr>
          <w:ilvl w:val="1"/>
          <w:numId w:val="3"/>
        </w:numPr>
        <w:tabs>
          <w:tab w:val="left" w:pos="949"/>
        </w:tabs>
        <w:spacing w:line="235" w:lineRule="auto"/>
        <w:ind w:left="0" w:right="13"/>
        <w:jc w:val="both"/>
        <w:rPr>
          <w:rFonts w:ascii="Arial" w:hAnsi="Arial" w:cs="Arial"/>
          <w:sz w:val="24"/>
          <w:szCs w:val="24"/>
        </w:rPr>
      </w:pPr>
      <w:proofErr w:type="spellStart"/>
      <w:r w:rsidRPr="1D00FC46">
        <w:rPr>
          <w:rFonts w:ascii="Arial" w:hAnsi="Arial" w:cs="Arial"/>
          <w:sz w:val="24"/>
          <w:szCs w:val="24"/>
        </w:rPr>
        <w:t>authorising</w:t>
      </w:r>
      <w:proofErr w:type="spellEnd"/>
      <w:r w:rsidRPr="1D00FC46">
        <w:rPr>
          <w:rFonts w:ascii="Arial" w:hAnsi="Arial" w:cs="Arial"/>
          <w:sz w:val="24"/>
          <w:szCs w:val="24"/>
        </w:rPr>
        <w:t xml:space="preserve"> orders and contracts </w:t>
      </w:r>
      <w:r w:rsidR="5C7014DB" w:rsidRPr="1D00FC46">
        <w:rPr>
          <w:rFonts w:ascii="Arial" w:hAnsi="Arial" w:cs="Arial"/>
          <w:sz w:val="24"/>
          <w:szCs w:val="24"/>
        </w:rPr>
        <w:t>up to</w:t>
      </w:r>
      <w:r w:rsidRPr="1D00FC46">
        <w:rPr>
          <w:rFonts w:ascii="Arial" w:hAnsi="Arial" w:cs="Arial"/>
          <w:sz w:val="24"/>
          <w:szCs w:val="24"/>
        </w:rPr>
        <w:t xml:space="preserve"> £</w:t>
      </w:r>
      <w:r w:rsidR="57F63200" w:rsidRPr="1D00FC46">
        <w:rPr>
          <w:rFonts w:ascii="Arial" w:hAnsi="Arial" w:cs="Arial"/>
          <w:sz w:val="24"/>
          <w:szCs w:val="24"/>
        </w:rPr>
        <w:t>5</w:t>
      </w:r>
      <w:r w:rsidRPr="1D00FC46">
        <w:rPr>
          <w:rFonts w:ascii="Arial" w:hAnsi="Arial" w:cs="Arial"/>
          <w:sz w:val="24"/>
          <w:szCs w:val="24"/>
        </w:rPr>
        <w:t>0</w:t>
      </w:r>
      <w:r w:rsidR="5C7014DB" w:rsidRPr="1D00FC46">
        <w:rPr>
          <w:rFonts w:ascii="Arial" w:hAnsi="Arial" w:cs="Arial"/>
          <w:sz w:val="24"/>
          <w:szCs w:val="24"/>
        </w:rPr>
        <w:t>,000</w:t>
      </w:r>
      <w:r w:rsidRPr="1D00FC46">
        <w:rPr>
          <w:rFonts w:ascii="Arial" w:hAnsi="Arial" w:cs="Arial"/>
          <w:sz w:val="24"/>
          <w:szCs w:val="24"/>
        </w:rPr>
        <w:t xml:space="preserve">; subject to the </w:t>
      </w:r>
      <w:r w:rsidR="57F63200" w:rsidRPr="1D00FC46">
        <w:rPr>
          <w:rFonts w:ascii="Arial" w:hAnsi="Arial" w:cs="Arial"/>
          <w:sz w:val="24"/>
          <w:szCs w:val="24"/>
        </w:rPr>
        <w:t>b</w:t>
      </w:r>
      <w:r w:rsidRPr="1D00FC46">
        <w:rPr>
          <w:rFonts w:ascii="Arial" w:hAnsi="Arial" w:cs="Arial"/>
          <w:sz w:val="24"/>
          <w:szCs w:val="24"/>
        </w:rPr>
        <w:t>udget agreed at the beginning of the year</w:t>
      </w:r>
    </w:p>
    <w:p w14:paraId="5EFD4064" w14:textId="763A4E67" w:rsidR="002A344D" w:rsidRDefault="0065750A" w:rsidP="00075BD7">
      <w:pPr>
        <w:pStyle w:val="ListParagraph"/>
        <w:numPr>
          <w:ilvl w:val="1"/>
          <w:numId w:val="3"/>
        </w:numPr>
        <w:tabs>
          <w:tab w:val="left" w:pos="949"/>
        </w:tabs>
        <w:spacing w:line="230" w:lineRule="auto"/>
        <w:ind w:left="0" w:right="12"/>
        <w:jc w:val="both"/>
        <w:rPr>
          <w:rFonts w:ascii="Arial" w:hAnsi="Arial" w:cs="Arial"/>
          <w:sz w:val="24"/>
          <w:szCs w:val="24"/>
        </w:rPr>
      </w:pPr>
      <w:proofErr w:type="spellStart"/>
      <w:r w:rsidRPr="00AA309D">
        <w:rPr>
          <w:rFonts w:ascii="Arial" w:hAnsi="Arial" w:cs="Arial"/>
          <w:sz w:val="24"/>
          <w:szCs w:val="24"/>
        </w:rPr>
        <w:t>authorising</w:t>
      </w:r>
      <w:proofErr w:type="spellEnd"/>
      <w:r w:rsidRPr="00AA309D">
        <w:rPr>
          <w:rFonts w:ascii="Arial" w:hAnsi="Arial" w:cs="Arial"/>
          <w:sz w:val="24"/>
          <w:szCs w:val="24"/>
        </w:rPr>
        <w:t xml:space="preserve"> payments in conjunction with the </w:t>
      </w:r>
      <w:r w:rsidR="00AF17A8" w:rsidRPr="00AA309D">
        <w:rPr>
          <w:rFonts w:ascii="Arial" w:hAnsi="Arial" w:cs="Arial"/>
          <w:sz w:val="24"/>
          <w:szCs w:val="24"/>
        </w:rPr>
        <w:t>CFO</w:t>
      </w:r>
      <w:r w:rsidRPr="00AA309D">
        <w:rPr>
          <w:rFonts w:ascii="Arial" w:hAnsi="Arial" w:cs="Arial"/>
          <w:sz w:val="24"/>
          <w:szCs w:val="24"/>
        </w:rPr>
        <w:t xml:space="preserve"> and other </w:t>
      </w:r>
      <w:proofErr w:type="spellStart"/>
      <w:r w:rsidRPr="00AA309D">
        <w:rPr>
          <w:rFonts w:ascii="Arial" w:hAnsi="Arial" w:cs="Arial"/>
          <w:sz w:val="24"/>
          <w:szCs w:val="24"/>
        </w:rPr>
        <w:t>authorised</w:t>
      </w:r>
      <w:proofErr w:type="spellEnd"/>
      <w:r w:rsidRPr="00AA309D">
        <w:rPr>
          <w:rFonts w:ascii="Arial" w:hAnsi="Arial" w:cs="Arial"/>
          <w:sz w:val="24"/>
          <w:szCs w:val="24"/>
        </w:rPr>
        <w:t xml:space="preserve"> signator</w:t>
      </w:r>
      <w:r w:rsidR="00307384" w:rsidRPr="00AA309D">
        <w:rPr>
          <w:rFonts w:ascii="Arial" w:hAnsi="Arial" w:cs="Arial"/>
          <w:sz w:val="24"/>
          <w:szCs w:val="24"/>
        </w:rPr>
        <w:t>ies</w:t>
      </w:r>
    </w:p>
    <w:p w14:paraId="1E4B920F" w14:textId="251603C7" w:rsidR="00290C5D" w:rsidRDefault="00290C5D" w:rsidP="00075BD7">
      <w:pPr>
        <w:pStyle w:val="ListParagraph"/>
        <w:numPr>
          <w:ilvl w:val="1"/>
          <w:numId w:val="3"/>
        </w:numPr>
        <w:tabs>
          <w:tab w:val="left" w:pos="949"/>
        </w:tabs>
        <w:spacing w:line="230" w:lineRule="auto"/>
        <w:ind w:left="0" w:right="1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approving requests </w:t>
      </w:r>
      <w:r w:rsidR="00FA1A18">
        <w:rPr>
          <w:rFonts w:ascii="Arial" w:hAnsi="Arial" w:cs="Arial"/>
          <w:sz w:val="24"/>
          <w:szCs w:val="24"/>
        </w:rPr>
        <w:t xml:space="preserve">from the CFO </w:t>
      </w:r>
      <w:r>
        <w:rPr>
          <w:rFonts w:ascii="Arial" w:hAnsi="Arial" w:cs="Arial"/>
          <w:sz w:val="24"/>
          <w:szCs w:val="24"/>
        </w:rPr>
        <w:t>for t</w:t>
      </w:r>
      <w:r w:rsidR="00FA1A18">
        <w:rPr>
          <w:rFonts w:ascii="Arial" w:hAnsi="Arial" w:cs="Arial"/>
          <w:sz w:val="24"/>
          <w:szCs w:val="24"/>
        </w:rPr>
        <w:t>he treatment of school investments</w:t>
      </w:r>
    </w:p>
    <w:p w14:paraId="039827D3" w14:textId="2D3A7319" w:rsidR="00F155EC" w:rsidRDefault="26BB070F" w:rsidP="00075BD7">
      <w:pPr>
        <w:pStyle w:val="ListParagraph"/>
        <w:numPr>
          <w:ilvl w:val="1"/>
          <w:numId w:val="3"/>
        </w:numPr>
        <w:tabs>
          <w:tab w:val="left" w:pos="949"/>
        </w:tabs>
        <w:spacing w:line="230" w:lineRule="auto"/>
        <w:ind w:left="0" w:right="12"/>
        <w:jc w:val="both"/>
        <w:rPr>
          <w:rFonts w:ascii="Arial" w:hAnsi="Arial" w:cs="Arial"/>
          <w:sz w:val="24"/>
          <w:szCs w:val="24"/>
        </w:rPr>
      </w:pPr>
      <w:r w:rsidRPr="30654B57">
        <w:rPr>
          <w:rFonts w:ascii="Arial" w:hAnsi="Arial" w:cs="Arial"/>
          <w:sz w:val="24"/>
          <w:szCs w:val="24"/>
        </w:rPr>
        <w:t>approv</w:t>
      </w:r>
      <w:r w:rsidR="7ECC8796" w:rsidRPr="30654B57">
        <w:rPr>
          <w:rFonts w:ascii="Arial" w:hAnsi="Arial" w:cs="Arial"/>
          <w:sz w:val="24"/>
          <w:szCs w:val="24"/>
        </w:rPr>
        <w:t>ing</w:t>
      </w:r>
      <w:r w:rsidRPr="30654B57">
        <w:rPr>
          <w:rFonts w:ascii="Arial" w:hAnsi="Arial" w:cs="Arial"/>
          <w:sz w:val="24"/>
          <w:szCs w:val="24"/>
        </w:rPr>
        <w:t xml:space="preserve"> draft budgets, forecasts, management accounts and financial reports</w:t>
      </w:r>
      <w:r w:rsidR="7ECC8796" w:rsidRPr="30654B57">
        <w:rPr>
          <w:rFonts w:ascii="Arial" w:hAnsi="Arial" w:cs="Arial"/>
          <w:sz w:val="24"/>
          <w:szCs w:val="24"/>
        </w:rPr>
        <w:t>/documents</w:t>
      </w:r>
      <w:r w:rsidRPr="30654B57">
        <w:rPr>
          <w:rFonts w:ascii="Arial" w:hAnsi="Arial" w:cs="Arial"/>
          <w:sz w:val="24"/>
          <w:szCs w:val="24"/>
        </w:rPr>
        <w:t xml:space="preserve"> before distribution to the Trustees</w:t>
      </w:r>
    </w:p>
    <w:p w14:paraId="609BEDA6" w14:textId="77777777" w:rsidR="004A13E4" w:rsidRPr="00F155EC" w:rsidRDefault="004A13E4" w:rsidP="00F155EC">
      <w:pPr>
        <w:tabs>
          <w:tab w:val="left" w:pos="949"/>
        </w:tabs>
        <w:spacing w:line="230" w:lineRule="auto"/>
        <w:ind w:right="12"/>
        <w:jc w:val="both"/>
        <w:rPr>
          <w:rFonts w:ascii="Arial" w:hAnsi="Arial" w:cs="Arial"/>
          <w:sz w:val="24"/>
          <w:szCs w:val="24"/>
        </w:rPr>
      </w:pPr>
    </w:p>
    <w:p w14:paraId="349C16EB" w14:textId="63FEBE36" w:rsidR="002A344D" w:rsidRDefault="00AA4A49" w:rsidP="00EB1EE6">
      <w:pPr>
        <w:pStyle w:val="Heading1"/>
        <w:spacing w:before="0"/>
        <w:ind w:left="0"/>
        <w:jc w:val="both"/>
      </w:pPr>
      <w:r>
        <w:t xml:space="preserve">2.4 </w:t>
      </w:r>
      <w:r w:rsidR="0065750A" w:rsidRPr="00AA309D">
        <w:t>The</w:t>
      </w:r>
      <w:r w:rsidR="0065750A" w:rsidRPr="00AA309D">
        <w:rPr>
          <w:spacing w:val="-3"/>
        </w:rPr>
        <w:t xml:space="preserve"> </w:t>
      </w:r>
      <w:r w:rsidR="00AF17A8" w:rsidRPr="00AA309D">
        <w:t>Chief Finance Officer</w:t>
      </w:r>
    </w:p>
    <w:p w14:paraId="5A8462E0" w14:textId="77777777" w:rsidR="00AA4A49" w:rsidRDefault="00AA4A49" w:rsidP="00EB1EE6">
      <w:pPr>
        <w:pStyle w:val="Heading1"/>
        <w:spacing w:before="0"/>
        <w:ind w:left="0"/>
        <w:jc w:val="both"/>
      </w:pPr>
    </w:p>
    <w:p w14:paraId="6327FFFF" w14:textId="2478BEC6" w:rsidR="002A344D" w:rsidRPr="00AA309D" w:rsidRDefault="0065750A" w:rsidP="00EB1EE6">
      <w:pPr>
        <w:pStyle w:val="BodyText"/>
        <w:spacing w:line="232" w:lineRule="auto"/>
        <w:ind w:left="0" w:right="13"/>
        <w:jc w:val="both"/>
        <w:rPr>
          <w:rFonts w:ascii="Arial" w:hAnsi="Arial" w:cs="Arial"/>
        </w:rPr>
      </w:pPr>
      <w:r w:rsidRPr="5E517010">
        <w:rPr>
          <w:rFonts w:ascii="Arial" w:hAnsi="Arial" w:cs="Arial"/>
        </w:rPr>
        <w:t xml:space="preserve">The </w:t>
      </w:r>
      <w:r w:rsidR="00AA4A49" w:rsidRPr="5E517010">
        <w:rPr>
          <w:rFonts w:ascii="Arial" w:hAnsi="Arial" w:cs="Arial"/>
        </w:rPr>
        <w:t>C</w:t>
      </w:r>
      <w:r w:rsidR="006A1B42" w:rsidRPr="5E517010">
        <w:rPr>
          <w:rFonts w:ascii="Arial" w:hAnsi="Arial" w:cs="Arial"/>
        </w:rPr>
        <w:t xml:space="preserve">FO </w:t>
      </w:r>
      <w:r w:rsidRPr="5E517010">
        <w:rPr>
          <w:rFonts w:ascii="Arial" w:hAnsi="Arial" w:cs="Arial"/>
        </w:rPr>
        <w:t xml:space="preserve">works in close collaboration with </w:t>
      </w:r>
      <w:r w:rsidR="00D06850" w:rsidRPr="5E517010">
        <w:rPr>
          <w:rFonts w:ascii="Arial" w:hAnsi="Arial" w:cs="Arial"/>
        </w:rPr>
        <w:t xml:space="preserve">the </w:t>
      </w:r>
      <w:r w:rsidR="040EAEDA" w:rsidRPr="5E517010">
        <w:rPr>
          <w:rFonts w:ascii="Arial" w:hAnsi="Arial" w:cs="Arial"/>
        </w:rPr>
        <w:t>AO</w:t>
      </w:r>
      <w:r w:rsidR="006A1B42" w:rsidRPr="5E517010">
        <w:rPr>
          <w:rFonts w:ascii="Arial" w:hAnsi="Arial" w:cs="Arial"/>
        </w:rPr>
        <w:t xml:space="preserve"> </w:t>
      </w:r>
      <w:r w:rsidR="00E22717" w:rsidRPr="5E517010">
        <w:rPr>
          <w:rFonts w:ascii="Arial" w:hAnsi="Arial" w:cs="Arial"/>
        </w:rPr>
        <w:t xml:space="preserve">and </w:t>
      </w:r>
      <w:r w:rsidR="00D773FA" w:rsidRPr="5E517010">
        <w:rPr>
          <w:rFonts w:ascii="Arial" w:hAnsi="Arial" w:cs="Arial"/>
        </w:rPr>
        <w:t>is a key member of the BRC, attending both BRC and full Board meetings</w:t>
      </w:r>
      <w:r w:rsidRPr="5E517010">
        <w:rPr>
          <w:rFonts w:ascii="Arial" w:hAnsi="Arial" w:cs="Arial"/>
        </w:rPr>
        <w:t xml:space="preserve">. </w:t>
      </w:r>
      <w:r w:rsidR="00D850C3" w:rsidRPr="5E517010">
        <w:rPr>
          <w:rFonts w:ascii="Arial" w:hAnsi="Arial" w:cs="Arial"/>
        </w:rPr>
        <w:t>The CFO and</w:t>
      </w:r>
      <w:r w:rsidR="00EA2A0C" w:rsidRPr="5E517010">
        <w:rPr>
          <w:rFonts w:ascii="Arial" w:hAnsi="Arial" w:cs="Arial"/>
        </w:rPr>
        <w:t xml:space="preserve"> all Finance Team </w:t>
      </w:r>
      <w:r w:rsidR="00D850C3" w:rsidRPr="5E517010">
        <w:rPr>
          <w:rFonts w:ascii="Arial" w:hAnsi="Arial" w:cs="Arial"/>
        </w:rPr>
        <w:t>staff </w:t>
      </w:r>
      <w:r w:rsidR="00D850C3" w:rsidRPr="5E517010">
        <w:rPr>
          <w:b/>
          <w:bCs/>
        </w:rPr>
        <w:t>must</w:t>
      </w:r>
      <w:r w:rsidR="00D850C3" w:rsidRPr="5E517010">
        <w:rPr>
          <w:rFonts w:ascii="Arial" w:hAnsi="Arial" w:cs="Arial"/>
        </w:rPr>
        <w:t xml:space="preserve"> be appropriately qualified and/or experienced. </w:t>
      </w:r>
      <w:r w:rsidR="049AA1DC" w:rsidRPr="5E517010">
        <w:rPr>
          <w:rFonts w:ascii="Arial" w:hAnsi="Arial" w:cs="Arial"/>
        </w:rPr>
        <w:t xml:space="preserve">The </w:t>
      </w:r>
      <w:r w:rsidR="00D850C3" w:rsidRPr="5E517010">
        <w:rPr>
          <w:rFonts w:ascii="Arial" w:hAnsi="Arial" w:cs="Arial"/>
        </w:rPr>
        <w:t>Trust </w:t>
      </w:r>
      <w:r w:rsidR="00D850C3" w:rsidRPr="5E517010">
        <w:rPr>
          <w:b/>
          <w:bCs/>
        </w:rPr>
        <w:t>must</w:t>
      </w:r>
      <w:r w:rsidR="00D850C3" w:rsidRPr="5E517010">
        <w:rPr>
          <w:rFonts w:ascii="Arial" w:hAnsi="Arial" w:cs="Arial"/>
        </w:rPr>
        <w:t> assess whether the CFO, and others holding key financial posts, should have qualifications in business (such as the CIPFA qualification developed in partnership with </w:t>
      </w:r>
      <w:hyperlink r:id="rId17">
        <w:r w:rsidR="00D850C3">
          <w:t>ISBL</w:t>
        </w:r>
      </w:hyperlink>
      <w:r w:rsidR="00D850C3" w:rsidRPr="5E517010">
        <w:rPr>
          <w:rFonts w:ascii="Arial" w:hAnsi="Arial" w:cs="Arial"/>
        </w:rPr>
        <w:t>) or an accountancy qualification and hold membership of a relevant professional body, depend</w:t>
      </w:r>
      <w:r w:rsidR="6FEED6D5" w:rsidRPr="5E517010">
        <w:rPr>
          <w:rFonts w:ascii="Arial" w:hAnsi="Arial" w:cs="Arial"/>
        </w:rPr>
        <w:t>ing</w:t>
      </w:r>
      <w:r w:rsidR="00D850C3" w:rsidRPr="5E517010">
        <w:rPr>
          <w:rFonts w:ascii="Arial" w:hAnsi="Arial" w:cs="Arial"/>
        </w:rPr>
        <w:t xml:space="preserve"> on the risk, scale and complexity of financial operations. </w:t>
      </w:r>
      <w:r w:rsidRPr="5E517010">
        <w:rPr>
          <w:rFonts w:ascii="Arial" w:hAnsi="Arial" w:cs="Arial"/>
        </w:rPr>
        <w:t xml:space="preserve">The main responsibilities of the </w:t>
      </w:r>
      <w:r w:rsidR="00AF17A8" w:rsidRPr="5E517010">
        <w:rPr>
          <w:rFonts w:ascii="Arial" w:hAnsi="Arial" w:cs="Arial"/>
        </w:rPr>
        <w:t>C</w:t>
      </w:r>
      <w:r w:rsidR="006A1B42" w:rsidRPr="5E517010">
        <w:rPr>
          <w:rFonts w:ascii="Arial" w:hAnsi="Arial" w:cs="Arial"/>
        </w:rPr>
        <w:t>FO</w:t>
      </w:r>
      <w:r w:rsidR="00F60681" w:rsidRPr="5E517010">
        <w:rPr>
          <w:rFonts w:ascii="Arial" w:hAnsi="Arial" w:cs="Arial"/>
        </w:rPr>
        <w:t xml:space="preserve"> are</w:t>
      </w:r>
      <w:r w:rsidRPr="5E517010">
        <w:rPr>
          <w:rFonts w:ascii="Arial" w:hAnsi="Arial" w:cs="Arial"/>
        </w:rPr>
        <w:t>:</w:t>
      </w:r>
    </w:p>
    <w:p w14:paraId="05E8CE0D" w14:textId="77777777" w:rsidR="006A1B42" w:rsidRPr="00AA309D" w:rsidRDefault="006A1B42" w:rsidP="00EB1EE6">
      <w:pPr>
        <w:pStyle w:val="BodyText"/>
        <w:spacing w:line="232" w:lineRule="auto"/>
        <w:ind w:left="0" w:right="13"/>
        <w:jc w:val="both"/>
        <w:rPr>
          <w:rFonts w:ascii="Arial" w:hAnsi="Arial" w:cs="Arial"/>
        </w:rPr>
      </w:pPr>
    </w:p>
    <w:p w14:paraId="1094D68C" w14:textId="6F3D6573" w:rsidR="002A344D" w:rsidRPr="00AA309D" w:rsidRDefault="0065750A" w:rsidP="00075BD7">
      <w:pPr>
        <w:pStyle w:val="ListParagraph"/>
        <w:numPr>
          <w:ilvl w:val="1"/>
          <w:numId w:val="3"/>
        </w:numPr>
        <w:tabs>
          <w:tab w:val="left" w:pos="949"/>
        </w:tabs>
        <w:spacing w:line="230" w:lineRule="auto"/>
        <w:ind w:left="0" w:right="12"/>
        <w:jc w:val="both"/>
        <w:rPr>
          <w:rFonts w:ascii="Arial" w:hAnsi="Arial" w:cs="Arial"/>
          <w:sz w:val="24"/>
          <w:szCs w:val="24"/>
        </w:rPr>
      </w:pPr>
      <w:r w:rsidRPr="00AA309D">
        <w:rPr>
          <w:rFonts w:ascii="Arial" w:hAnsi="Arial" w:cs="Arial"/>
          <w:sz w:val="24"/>
          <w:szCs w:val="24"/>
        </w:rPr>
        <w:t xml:space="preserve">the </w:t>
      </w:r>
      <w:r w:rsidR="00EE4180" w:rsidRPr="00AA309D">
        <w:rPr>
          <w:rFonts w:ascii="Arial" w:hAnsi="Arial" w:cs="Arial"/>
          <w:sz w:val="24"/>
          <w:szCs w:val="24"/>
        </w:rPr>
        <w:t>day-to-day</w:t>
      </w:r>
      <w:r w:rsidRPr="00AA309D">
        <w:rPr>
          <w:rFonts w:ascii="Arial" w:hAnsi="Arial" w:cs="Arial"/>
          <w:sz w:val="24"/>
          <w:szCs w:val="24"/>
        </w:rPr>
        <w:t xml:space="preserve"> management of financial issues</w:t>
      </w:r>
      <w:r w:rsidR="00967B84" w:rsidRPr="00AA309D">
        <w:rPr>
          <w:rFonts w:ascii="Arial" w:hAnsi="Arial" w:cs="Arial"/>
          <w:sz w:val="24"/>
          <w:szCs w:val="24"/>
        </w:rPr>
        <w:t>,</w:t>
      </w:r>
      <w:r w:rsidRPr="00AA309D">
        <w:rPr>
          <w:rFonts w:ascii="Arial" w:hAnsi="Arial" w:cs="Arial"/>
          <w:sz w:val="24"/>
          <w:szCs w:val="24"/>
        </w:rPr>
        <w:t xml:space="preserve"> including the establishment</w:t>
      </w:r>
      <w:r w:rsidR="00FA59A0" w:rsidRPr="00AA309D">
        <w:rPr>
          <w:rFonts w:ascii="Arial" w:hAnsi="Arial" w:cs="Arial"/>
          <w:sz w:val="24"/>
          <w:szCs w:val="24"/>
        </w:rPr>
        <w:t xml:space="preserve"> </w:t>
      </w:r>
      <w:r w:rsidRPr="00AA309D">
        <w:rPr>
          <w:rFonts w:ascii="Arial" w:hAnsi="Arial" w:cs="Arial"/>
          <w:sz w:val="24"/>
          <w:szCs w:val="24"/>
        </w:rPr>
        <w:t>and operation of a suitable accounting system</w:t>
      </w:r>
    </w:p>
    <w:p w14:paraId="38F76478" w14:textId="10E84DB3" w:rsidR="002A344D" w:rsidRPr="00AA309D" w:rsidRDefault="0065750A" w:rsidP="00075BD7">
      <w:pPr>
        <w:pStyle w:val="ListParagraph"/>
        <w:numPr>
          <w:ilvl w:val="1"/>
          <w:numId w:val="3"/>
        </w:numPr>
        <w:tabs>
          <w:tab w:val="left" w:pos="949"/>
        </w:tabs>
        <w:spacing w:line="230" w:lineRule="auto"/>
        <w:ind w:left="0" w:right="12"/>
        <w:jc w:val="both"/>
        <w:rPr>
          <w:rFonts w:ascii="Arial" w:hAnsi="Arial" w:cs="Arial"/>
          <w:sz w:val="24"/>
          <w:szCs w:val="24"/>
        </w:rPr>
      </w:pPr>
      <w:r w:rsidRPr="4D3FACC5">
        <w:rPr>
          <w:rFonts w:ascii="Arial" w:hAnsi="Arial" w:cs="Arial"/>
          <w:sz w:val="24"/>
          <w:szCs w:val="24"/>
        </w:rPr>
        <w:t xml:space="preserve">the management of the </w:t>
      </w:r>
      <w:r w:rsidR="000C0FA1" w:rsidRPr="4D3FACC5">
        <w:rPr>
          <w:rFonts w:ascii="Arial" w:hAnsi="Arial" w:cs="Arial"/>
          <w:sz w:val="24"/>
          <w:szCs w:val="24"/>
        </w:rPr>
        <w:t>A</w:t>
      </w:r>
      <w:r w:rsidRPr="4D3FACC5">
        <w:rPr>
          <w:rFonts w:ascii="Arial" w:hAnsi="Arial" w:cs="Arial"/>
          <w:sz w:val="24"/>
          <w:szCs w:val="24"/>
        </w:rPr>
        <w:t>cademy</w:t>
      </w:r>
      <w:r w:rsidR="469D1BCB" w:rsidRPr="4D3FACC5">
        <w:rPr>
          <w:rFonts w:ascii="Arial" w:hAnsi="Arial" w:cs="Arial"/>
          <w:sz w:val="24"/>
          <w:szCs w:val="24"/>
        </w:rPr>
        <w:t>’s</w:t>
      </w:r>
      <w:r w:rsidRPr="4D3FACC5">
        <w:rPr>
          <w:rFonts w:ascii="Arial" w:hAnsi="Arial" w:cs="Arial"/>
          <w:sz w:val="24"/>
          <w:szCs w:val="24"/>
        </w:rPr>
        <w:t xml:space="preserve"> financial position at a strategic and operational level </w:t>
      </w:r>
    </w:p>
    <w:p w14:paraId="05D61E7F" w14:textId="788CC14D" w:rsidR="002A344D" w:rsidRPr="00AA309D" w:rsidRDefault="0065750A" w:rsidP="00075BD7">
      <w:pPr>
        <w:pStyle w:val="ListParagraph"/>
        <w:numPr>
          <w:ilvl w:val="1"/>
          <w:numId w:val="3"/>
        </w:numPr>
        <w:tabs>
          <w:tab w:val="left" w:pos="948"/>
        </w:tabs>
        <w:spacing w:line="235" w:lineRule="auto"/>
        <w:ind w:left="0" w:right="13"/>
        <w:jc w:val="both"/>
        <w:rPr>
          <w:rFonts w:ascii="Arial" w:hAnsi="Arial" w:cs="Arial"/>
          <w:sz w:val="24"/>
          <w:szCs w:val="24"/>
        </w:rPr>
      </w:pPr>
      <w:r w:rsidRPr="00AA309D">
        <w:rPr>
          <w:rFonts w:ascii="Arial" w:hAnsi="Arial" w:cs="Arial"/>
          <w:sz w:val="24"/>
          <w:szCs w:val="24"/>
        </w:rPr>
        <w:t>the maintenance</w:t>
      </w:r>
      <w:r w:rsidRPr="00AA309D">
        <w:rPr>
          <w:rFonts w:ascii="Arial" w:hAnsi="Arial" w:cs="Arial"/>
          <w:spacing w:val="-2"/>
          <w:sz w:val="24"/>
          <w:szCs w:val="24"/>
        </w:rPr>
        <w:t xml:space="preserve"> </w:t>
      </w:r>
      <w:r w:rsidRPr="00AA309D">
        <w:rPr>
          <w:rFonts w:ascii="Arial" w:hAnsi="Arial" w:cs="Arial"/>
          <w:sz w:val="24"/>
          <w:szCs w:val="24"/>
        </w:rPr>
        <w:t>of</w:t>
      </w:r>
      <w:r w:rsidRPr="00AA309D">
        <w:rPr>
          <w:rFonts w:ascii="Arial" w:hAnsi="Arial" w:cs="Arial"/>
          <w:spacing w:val="-4"/>
          <w:sz w:val="24"/>
          <w:szCs w:val="24"/>
        </w:rPr>
        <w:t xml:space="preserve"> </w:t>
      </w:r>
      <w:r w:rsidRPr="00AA309D">
        <w:rPr>
          <w:rFonts w:ascii="Arial" w:hAnsi="Arial" w:cs="Arial"/>
          <w:sz w:val="24"/>
          <w:szCs w:val="24"/>
        </w:rPr>
        <w:t>effective</w:t>
      </w:r>
      <w:r w:rsidRPr="00AA309D">
        <w:rPr>
          <w:rFonts w:ascii="Arial" w:hAnsi="Arial" w:cs="Arial"/>
          <w:spacing w:val="-2"/>
          <w:sz w:val="24"/>
          <w:szCs w:val="24"/>
        </w:rPr>
        <w:t xml:space="preserve"> </w:t>
      </w:r>
      <w:r w:rsidRPr="00AA309D">
        <w:rPr>
          <w:rFonts w:ascii="Arial" w:hAnsi="Arial" w:cs="Arial"/>
          <w:sz w:val="24"/>
          <w:szCs w:val="24"/>
        </w:rPr>
        <w:t>systems</w:t>
      </w:r>
      <w:r w:rsidRPr="00AA309D">
        <w:rPr>
          <w:rFonts w:ascii="Arial" w:hAnsi="Arial" w:cs="Arial"/>
          <w:spacing w:val="-2"/>
          <w:sz w:val="24"/>
          <w:szCs w:val="24"/>
        </w:rPr>
        <w:t xml:space="preserve"> </w:t>
      </w:r>
      <w:r w:rsidRPr="00AA309D">
        <w:rPr>
          <w:rFonts w:ascii="Arial" w:hAnsi="Arial" w:cs="Arial"/>
          <w:sz w:val="24"/>
          <w:szCs w:val="24"/>
        </w:rPr>
        <w:t>of</w:t>
      </w:r>
      <w:r w:rsidRPr="00AA309D">
        <w:rPr>
          <w:rFonts w:ascii="Arial" w:hAnsi="Arial" w:cs="Arial"/>
          <w:spacing w:val="-5"/>
          <w:sz w:val="24"/>
          <w:szCs w:val="24"/>
        </w:rPr>
        <w:t xml:space="preserve"> </w:t>
      </w:r>
      <w:r w:rsidRPr="00AA309D">
        <w:rPr>
          <w:rFonts w:ascii="Arial" w:hAnsi="Arial" w:cs="Arial"/>
          <w:sz w:val="24"/>
          <w:szCs w:val="24"/>
        </w:rPr>
        <w:t>internal</w:t>
      </w:r>
      <w:r w:rsidRPr="00AA309D">
        <w:rPr>
          <w:rFonts w:ascii="Arial" w:hAnsi="Arial" w:cs="Arial"/>
          <w:spacing w:val="-6"/>
          <w:sz w:val="24"/>
          <w:szCs w:val="24"/>
        </w:rPr>
        <w:t xml:space="preserve"> </w:t>
      </w:r>
      <w:r w:rsidR="00407D87" w:rsidRPr="00AA309D">
        <w:rPr>
          <w:rFonts w:ascii="Arial" w:hAnsi="Arial" w:cs="Arial"/>
          <w:spacing w:val="-2"/>
          <w:sz w:val="24"/>
          <w:szCs w:val="24"/>
        </w:rPr>
        <w:t>control</w:t>
      </w:r>
    </w:p>
    <w:p w14:paraId="025CABE2" w14:textId="57CCE14B" w:rsidR="002A344D" w:rsidRPr="00AA309D" w:rsidRDefault="0065750A" w:rsidP="00075BD7">
      <w:pPr>
        <w:pStyle w:val="ListParagraph"/>
        <w:numPr>
          <w:ilvl w:val="1"/>
          <w:numId w:val="3"/>
        </w:numPr>
        <w:tabs>
          <w:tab w:val="left" w:pos="949"/>
        </w:tabs>
        <w:spacing w:line="230" w:lineRule="auto"/>
        <w:ind w:left="0" w:right="21"/>
        <w:jc w:val="both"/>
        <w:rPr>
          <w:rFonts w:ascii="Arial" w:hAnsi="Arial" w:cs="Arial"/>
          <w:sz w:val="24"/>
          <w:szCs w:val="24"/>
        </w:rPr>
      </w:pPr>
      <w:r w:rsidRPr="00AA309D">
        <w:rPr>
          <w:rFonts w:ascii="Arial" w:hAnsi="Arial" w:cs="Arial"/>
          <w:sz w:val="24"/>
          <w:szCs w:val="24"/>
        </w:rPr>
        <w:t>ensuring that the annual accounts are properly presented and adequately</w:t>
      </w:r>
      <w:r w:rsidR="002E49C9">
        <w:rPr>
          <w:rFonts w:ascii="Arial" w:hAnsi="Arial" w:cs="Arial"/>
          <w:sz w:val="24"/>
          <w:szCs w:val="24"/>
        </w:rPr>
        <w:t xml:space="preserve"> s</w:t>
      </w:r>
      <w:r w:rsidRPr="00AA309D">
        <w:rPr>
          <w:rFonts w:ascii="Arial" w:hAnsi="Arial" w:cs="Arial"/>
          <w:sz w:val="24"/>
          <w:szCs w:val="24"/>
        </w:rPr>
        <w:t xml:space="preserve">upported by the underlying books and records of the </w:t>
      </w:r>
      <w:r w:rsidR="00233738" w:rsidRPr="00AA309D">
        <w:rPr>
          <w:rFonts w:ascii="Arial" w:hAnsi="Arial" w:cs="Arial"/>
          <w:sz w:val="24"/>
          <w:szCs w:val="24"/>
        </w:rPr>
        <w:t>A</w:t>
      </w:r>
      <w:r w:rsidRPr="00AA309D">
        <w:rPr>
          <w:rFonts w:ascii="Arial" w:hAnsi="Arial" w:cs="Arial"/>
          <w:sz w:val="24"/>
          <w:szCs w:val="24"/>
        </w:rPr>
        <w:t>cademy</w:t>
      </w:r>
    </w:p>
    <w:p w14:paraId="383AA3FD" w14:textId="5931DA27" w:rsidR="002A344D" w:rsidRPr="00AC2B0B" w:rsidRDefault="0065750A" w:rsidP="00075BD7">
      <w:pPr>
        <w:pStyle w:val="ListParagraph"/>
        <w:numPr>
          <w:ilvl w:val="1"/>
          <w:numId w:val="3"/>
        </w:numPr>
        <w:tabs>
          <w:tab w:val="left" w:pos="948"/>
        </w:tabs>
        <w:spacing w:line="267" w:lineRule="exact"/>
        <w:ind w:left="0" w:hanging="359"/>
        <w:jc w:val="both"/>
        <w:rPr>
          <w:rFonts w:ascii="Arial" w:hAnsi="Arial" w:cs="Arial"/>
          <w:sz w:val="24"/>
          <w:szCs w:val="24"/>
        </w:rPr>
      </w:pPr>
      <w:proofErr w:type="gramStart"/>
      <w:r w:rsidRPr="00AA309D">
        <w:rPr>
          <w:rFonts w:ascii="Arial" w:hAnsi="Arial" w:cs="Arial"/>
          <w:sz w:val="24"/>
          <w:szCs w:val="24"/>
        </w:rPr>
        <w:t>the</w:t>
      </w:r>
      <w:r w:rsidRPr="00AA309D">
        <w:rPr>
          <w:rFonts w:ascii="Arial" w:hAnsi="Arial" w:cs="Arial"/>
          <w:spacing w:val="-3"/>
          <w:sz w:val="24"/>
          <w:szCs w:val="24"/>
        </w:rPr>
        <w:t xml:space="preserve"> </w:t>
      </w:r>
      <w:r w:rsidR="00AA309D">
        <w:rPr>
          <w:rFonts w:ascii="Arial" w:hAnsi="Arial" w:cs="Arial"/>
          <w:spacing w:val="-3"/>
          <w:sz w:val="24"/>
          <w:szCs w:val="24"/>
        </w:rPr>
        <w:t>review</w:t>
      </w:r>
      <w:proofErr w:type="gramEnd"/>
      <w:r w:rsidR="00AA309D">
        <w:rPr>
          <w:rFonts w:ascii="Arial" w:hAnsi="Arial" w:cs="Arial"/>
          <w:spacing w:val="-3"/>
          <w:sz w:val="24"/>
          <w:szCs w:val="24"/>
        </w:rPr>
        <w:t xml:space="preserve"> and approval of</w:t>
      </w:r>
      <w:r w:rsidRPr="00AA309D">
        <w:rPr>
          <w:rFonts w:ascii="Arial" w:hAnsi="Arial" w:cs="Arial"/>
          <w:spacing w:val="-5"/>
          <w:sz w:val="24"/>
          <w:szCs w:val="24"/>
        </w:rPr>
        <w:t xml:space="preserve"> </w:t>
      </w:r>
      <w:r w:rsidRPr="00AA309D">
        <w:rPr>
          <w:rFonts w:ascii="Arial" w:hAnsi="Arial" w:cs="Arial"/>
          <w:sz w:val="24"/>
          <w:szCs w:val="24"/>
        </w:rPr>
        <w:t>monthly</w:t>
      </w:r>
      <w:r w:rsidRPr="00AA309D">
        <w:rPr>
          <w:rFonts w:ascii="Arial" w:hAnsi="Arial" w:cs="Arial"/>
          <w:spacing w:val="-3"/>
          <w:sz w:val="24"/>
          <w:szCs w:val="24"/>
        </w:rPr>
        <w:t xml:space="preserve"> </w:t>
      </w:r>
      <w:r w:rsidRPr="00AA309D">
        <w:rPr>
          <w:rFonts w:ascii="Arial" w:hAnsi="Arial" w:cs="Arial"/>
          <w:sz w:val="24"/>
          <w:szCs w:val="24"/>
        </w:rPr>
        <w:t>management</w:t>
      </w:r>
      <w:r w:rsidRPr="00AA309D">
        <w:rPr>
          <w:rFonts w:ascii="Arial" w:hAnsi="Arial" w:cs="Arial"/>
          <w:spacing w:val="-5"/>
          <w:sz w:val="24"/>
          <w:szCs w:val="24"/>
        </w:rPr>
        <w:t xml:space="preserve"> </w:t>
      </w:r>
      <w:r w:rsidRPr="00AA309D">
        <w:rPr>
          <w:rFonts w:ascii="Arial" w:hAnsi="Arial" w:cs="Arial"/>
          <w:spacing w:val="-2"/>
          <w:sz w:val="24"/>
          <w:szCs w:val="24"/>
        </w:rPr>
        <w:t>accounts</w:t>
      </w:r>
    </w:p>
    <w:p w14:paraId="7BAEFFB9" w14:textId="0BD629C4" w:rsidR="00AC2B0B" w:rsidRPr="00AA309D" w:rsidRDefault="00AC2B0B" w:rsidP="00075BD7">
      <w:pPr>
        <w:pStyle w:val="ListParagraph"/>
        <w:numPr>
          <w:ilvl w:val="1"/>
          <w:numId w:val="3"/>
        </w:numPr>
        <w:tabs>
          <w:tab w:val="left" w:pos="948"/>
        </w:tabs>
        <w:spacing w:line="267" w:lineRule="exact"/>
        <w:ind w:left="0" w:hanging="35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pacing w:val="-2"/>
          <w:sz w:val="24"/>
          <w:szCs w:val="24"/>
        </w:rPr>
        <w:t>the preparation and review of annual budgets, forecasts and strategic plans</w:t>
      </w:r>
    </w:p>
    <w:p w14:paraId="3CB2052B" w14:textId="0441795F" w:rsidR="002A344D" w:rsidRPr="00AA309D" w:rsidRDefault="41D5BC42" w:rsidP="00075BD7">
      <w:pPr>
        <w:pStyle w:val="ListParagraph"/>
        <w:numPr>
          <w:ilvl w:val="1"/>
          <w:numId w:val="3"/>
        </w:numPr>
        <w:tabs>
          <w:tab w:val="left" w:pos="948"/>
        </w:tabs>
        <w:ind w:left="0" w:hanging="359"/>
        <w:jc w:val="both"/>
        <w:rPr>
          <w:rFonts w:ascii="Arial" w:hAnsi="Arial" w:cs="Arial"/>
          <w:sz w:val="24"/>
          <w:szCs w:val="24"/>
        </w:rPr>
      </w:pPr>
      <w:proofErr w:type="spellStart"/>
      <w:r w:rsidRPr="00AA309D">
        <w:rPr>
          <w:rFonts w:ascii="Arial" w:hAnsi="Arial" w:cs="Arial"/>
          <w:sz w:val="24"/>
          <w:szCs w:val="24"/>
        </w:rPr>
        <w:t>authorising</w:t>
      </w:r>
      <w:proofErr w:type="spellEnd"/>
      <w:r w:rsidRPr="00AA309D">
        <w:rPr>
          <w:rFonts w:ascii="Arial" w:hAnsi="Arial" w:cs="Arial"/>
          <w:spacing w:val="-3"/>
          <w:sz w:val="24"/>
          <w:szCs w:val="24"/>
        </w:rPr>
        <w:t xml:space="preserve"> </w:t>
      </w:r>
      <w:r w:rsidRPr="00AA309D">
        <w:rPr>
          <w:rFonts w:ascii="Arial" w:hAnsi="Arial" w:cs="Arial"/>
          <w:sz w:val="24"/>
          <w:szCs w:val="24"/>
        </w:rPr>
        <w:t>orders</w:t>
      </w:r>
      <w:r w:rsidRPr="00AA309D">
        <w:rPr>
          <w:rFonts w:ascii="Arial" w:hAnsi="Arial" w:cs="Arial"/>
          <w:spacing w:val="-3"/>
          <w:sz w:val="24"/>
          <w:szCs w:val="24"/>
        </w:rPr>
        <w:t xml:space="preserve"> </w:t>
      </w:r>
      <w:r w:rsidR="241002E2" w:rsidRPr="00AA309D">
        <w:rPr>
          <w:rFonts w:ascii="Arial" w:hAnsi="Arial" w:cs="Arial"/>
          <w:spacing w:val="-2"/>
          <w:sz w:val="24"/>
          <w:szCs w:val="24"/>
        </w:rPr>
        <w:t xml:space="preserve">up to a maximum of </w:t>
      </w:r>
      <w:r w:rsidR="241002E2" w:rsidRPr="1D00FC46">
        <w:rPr>
          <w:rFonts w:ascii="Arial" w:hAnsi="Arial" w:cs="Arial"/>
          <w:spacing w:val="-2"/>
          <w:sz w:val="24"/>
          <w:szCs w:val="24"/>
        </w:rPr>
        <w:t>£</w:t>
      </w:r>
      <w:r w:rsidR="701F7DAD" w:rsidRPr="1D00FC46">
        <w:rPr>
          <w:rFonts w:ascii="Arial" w:hAnsi="Arial" w:cs="Arial"/>
          <w:sz w:val="24"/>
          <w:szCs w:val="24"/>
        </w:rPr>
        <w:t>3</w:t>
      </w:r>
      <w:r w:rsidR="30EBDCCC" w:rsidRPr="1D00FC46">
        <w:rPr>
          <w:rFonts w:ascii="Arial" w:hAnsi="Arial" w:cs="Arial"/>
          <w:sz w:val="24"/>
          <w:szCs w:val="24"/>
        </w:rPr>
        <w:t>0</w:t>
      </w:r>
      <w:r w:rsidR="241002E2" w:rsidRPr="1D00FC46">
        <w:rPr>
          <w:rFonts w:ascii="Arial" w:hAnsi="Arial" w:cs="Arial"/>
          <w:sz w:val="24"/>
          <w:szCs w:val="24"/>
        </w:rPr>
        <w:t>,000</w:t>
      </w:r>
    </w:p>
    <w:p w14:paraId="147D0E74" w14:textId="5ABEA9A8" w:rsidR="002A344D" w:rsidRPr="00AA309D" w:rsidRDefault="0065750A" w:rsidP="00075BD7">
      <w:pPr>
        <w:pStyle w:val="ListParagraph"/>
        <w:numPr>
          <w:ilvl w:val="1"/>
          <w:numId w:val="3"/>
        </w:numPr>
        <w:tabs>
          <w:tab w:val="left" w:pos="949"/>
        </w:tabs>
        <w:spacing w:line="235" w:lineRule="auto"/>
        <w:ind w:left="0" w:right="15"/>
        <w:jc w:val="both"/>
        <w:rPr>
          <w:rFonts w:ascii="Arial" w:hAnsi="Arial" w:cs="Arial"/>
          <w:sz w:val="24"/>
          <w:szCs w:val="24"/>
        </w:rPr>
      </w:pPr>
      <w:r w:rsidRPr="00AA309D">
        <w:rPr>
          <w:rFonts w:ascii="Arial" w:hAnsi="Arial" w:cs="Arial"/>
          <w:sz w:val="24"/>
          <w:szCs w:val="24"/>
        </w:rPr>
        <w:t xml:space="preserve">signing cheques in conjunction with the </w:t>
      </w:r>
      <w:r w:rsidR="0A2D5F82" w:rsidRPr="4D3FACC5">
        <w:rPr>
          <w:rFonts w:ascii="Arial" w:hAnsi="Arial" w:cs="Arial"/>
          <w:sz w:val="24"/>
          <w:szCs w:val="24"/>
        </w:rPr>
        <w:t>AO</w:t>
      </w:r>
      <w:r w:rsidRPr="4D3FACC5">
        <w:rPr>
          <w:rFonts w:ascii="Arial" w:hAnsi="Arial" w:cs="Arial"/>
          <w:sz w:val="24"/>
          <w:szCs w:val="24"/>
        </w:rPr>
        <w:t xml:space="preserve"> and other </w:t>
      </w:r>
      <w:proofErr w:type="spellStart"/>
      <w:r w:rsidRPr="4D3FACC5">
        <w:rPr>
          <w:rFonts w:ascii="Arial" w:hAnsi="Arial" w:cs="Arial"/>
          <w:sz w:val="24"/>
          <w:szCs w:val="24"/>
        </w:rPr>
        <w:t>authorised</w:t>
      </w:r>
      <w:proofErr w:type="spellEnd"/>
      <w:r w:rsidRPr="4D3FACC5">
        <w:rPr>
          <w:rFonts w:ascii="Arial" w:hAnsi="Arial" w:cs="Arial"/>
          <w:sz w:val="24"/>
          <w:szCs w:val="24"/>
        </w:rPr>
        <w:t xml:space="preserve"> signator</w:t>
      </w:r>
      <w:r w:rsidR="00BA3E71" w:rsidRPr="4D3FACC5">
        <w:rPr>
          <w:rFonts w:ascii="Arial" w:hAnsi="Arial" w:cs="Arial"/>
          <w:sz w:val="24"/>
          <w:szCs w:val="24"/>
        </w:rPr>
        <w:t>ies</w:t>
      </w:r>
    </w:p>
    <w:p w14:paraId="1CA024BA" w14:textId="696C43AE" w:rsidR="002A344D" w:rsidRPr="00557A16" w:rsidRDefault="0065750A" w:rsidP="00075BD7">
      <w:pPr>
        <w:pStyle w:val="ListParagraph"/>
        <w:numPr>
          <w:ilvl w:val="1"/>
          <w:numId w:val="3"/>
        </w:numPr>
        <w:tabs>
          <w:tab w:val="left" w:pos="949"/>
        </w:tabs>
        <w:spacing w:line="235" w:lineRule="auto"/>
        <w:ind w:left="0" w:right="17"/>
        <w:jc w:val="both"/>
        <w:rPr>
          <w:rFonts w:ascii="Arial" w:hAnsi="Arial" w:cs="Arial"/>
          <w:sz w:val="24"/>
          <w:szCs w:val="24"/>
        </w:rPr>
      </w:pPr>
      <w:proofErr w:type="spellStart"/>
      <w:r w:rsidRPr="00AA309D">
        <w:rPr>
          <w:rFonts w:ascii="Arial" w:hAnsi="Arial" w:cs="Arial"/>
          <w:sz w:val="24"/>
          <w:szCs w:val="24"/>
        </w:rPr>
        <w:t>authorising</w:t>
      </w:r>
      <w:proofErr w:type="spellEnd"/>
      <w:r w:rsidRPr="00AA309D">
        <w:rPr>
          <w:rFonts w:ascii="Arial" w:hAnsi="Arial" w:cs="Arial"/>
          <w:spacing w:val="-3"/>
          <w:sz w:val="24"/>
          <w:szCs w:val="24"/>
        </w:rPr>
        <w:t xml:space="preserve"> </w:t>
      </w:r>
      <w:r w:rsidRPr="00AA309D">
        <w:rPr>
          <w:rFonts w:ascii="Arial" w:hAnsi="Arial" w:cs="Arial"/>
          <w:sz w:val="24"/>
          <w:szCs w:val="24"/>
        </w:rPr>
        <w:t>BACS</w:t>
      </w:r>
      <w:r w:rsidRPr="00AA309D">
        <w:rPr>
          <w:rFonts w:ascii="Arial" w:hAnsi="Arial" w:cs="Arial"/>
          <w:spacing w:val="-4"/>
          <w:sz w:val="24"/>
          <w:szCs w:val="24"/>
        </w:rPr>
        <w:t xml:space="preserve"> </w:t>
      </w:r>
      <w:r w:rsidRPr="00AA309D">
        <w:rPr>
          <w:rFonts w:ascii="Arial" w:hAnsi="Arial" w:cs="Arial"/>
          <w:sz w:val="24"/>
          <w:szCs w:val="24"/>
        </w:rPr>
        <w:t>payments</w:t>
      </w:r>
      <w:r w:rsidRPr="00AA309D">
        <w:rPr>
          <w:rFonts w:ascii="Arial" w:hAnsi="Arial" w:cs="Arial"/>
          <w:spacing w:val="-4"/>
          <w:sz w:val="24"/>
          <w:szCs w:val="24"/>
        </w:rPr>
        <w:t xml:space="preserve"> </w:t>
      </w:r>
    </w:p>
    <w:p w14:paraId="496E4EB8" w14:textId="571B86EC" w:rsidR="00557A16" w:rsidRPr="00AA309D" w:rsidRDefault="00557A16" w:rsidP="00075BD7">
      <w:pPr>
        <w:pStyle w:val="ListParagraph"/>
        <w:numPr>
          <w:ilvl w:val="1"/>
          <w:numId w:val="3"/>
        </w:numPr>
        <w:tabs>
          <w:tab w:val="left" w:pos="949"/>
        </w:tabs>
        <w:spacing w:line="235" w:lineRule="auto"/>
        <w:ind w:left="0" w:right="1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pacing w:val="-4"/>
          <w:sz w:val="24"/>
          <w:szCs w:val="24"/>
        </w:rPr>
        <w:t xml:space="preserve">managing Academy investments in conjunction with the </w:t>
      </w:r>
      <w:r w:rsidR="156A9541" w:rsidRPr="4D3FACC5">
        <w:rPr>
          <w:rFonts w:ascii="Arial" w:hAnsi="Arial" w:cs="Arial"/>
          <w:sz w:val="24"/>
          <w:szCs w:val="24"/>
        </w:rPr>
        <w:t>AO</w:t>
      </w:r>
    </w:p>
    <w:p w14:paraId="79482E1F" w14:textId="77777777" w:rsidR="00BA3E71" w:rsidRPr="00AA309D" w:rsidRDefault="0065750A" w:rsidP="00075BD7">
      <w:pPr>
        <w:pStyle w:val="ListParagraph"/>
        <w:numPr>
          <w:ilvl w:val="1"/>
          <w:numId w:val="3"/>
        </w:numPr>
        <w:tabs>
          <w:tab w:val="left" w:pos="949"/>
        </w:tabs>
        <w:spacing w:line="235" w:lineRule="auto"/>
        <w:ind w:left="0" w:right="13"/>
        <w:jc w:val="both"/>
        <w:rPr>
          <w:rFonts w:ascii="Arial" w:hAnsi="Arial" w:cs="Arial"/>
          <w:sz w:val="24"/>
          <w:szCs w:val="24"/>
        </w:rPr>
      </w:pPr>
      <w:r w:rsidRPr="00AA309D">
        <w:rPr>
          <w:rFonts w:ascii="Arial" w:hAnsi="Arial" w:cs="Arial"/>
          <w:sz w:val="24"/>
          <w:szCs w:val="24"/>
        </w:rPr>
        <w:t>ensuring forms and returns are sent to the DfE in line with the timetable in the DfE guidance</w:t>
      </w:r>
    </w:p>
    <w:p w14:paraId="0F5E63FE" w14:textId="0ECBE23C" w:rsidR="002A344D" w:rsidRDefault="0065750A" w:rsidP="5E517010">
      <w:pPr>
        <w:pStyle w:val="ListParagraph"/>
        <w:numPr>
          <w:ilvl w:val="1"/>
          <w:numId w:val="3"/>
        </w:numPr>
        <w:tabs>
          <w:tab w:val="left" w:pos="949"/>
        </w:tabs>
        <w:spacing w:line="235" w:lineRule="auto"/>
        <w:ind w:left="0" w:right="17"/>
        <w:jc w:val="both"/>
        <w:rPr>
          <w:rFonts w:ascii="Arial" w:hAnsi="Arial" w:cs="Arial"/>
          <w:sz w:val="24"/>
          <w:szCs w:val="24"/>
        </w:rPr>
      </w:pPr>
      <w:r w:rsidRPr="5E517010">
        <w:rPr>
          <w:rFonts w:ascii="Arial" w:hAnsi="Arial" w:cs="Arial"/>
          <w:sz w:val="24"/>
          <w:szCs w:val="24"/>
        </w:rPr>
        <w:t>comply</w:t>
      </w:r>
      <w:r w:rsidR="00BA3E71" w:rsidRPr="5E517010">
        <w:rPr>
          <w:rFonts w:ascii="Arial" w:hAnsi="Arial" w:cs="Arial"/>
          <w:sz w:val="24"/>
          <w:szCs w:val="24"/>
        </w:rPr>
        <w:t>ing</w:t>
      </w:r>
      <w:r w:rsidRPr="5E517010">
        <w:rPr>
          <w:rFonts w:ascii="Arial" w:hAnsi="Arial" w:cs="Arial"/>
          <w:sz w:val="24"/>
          <w:szCs w:val="24"/>
        </w:rPr>
        <w:t xml:space="preserve"> with relevant legislation and reporting requirements (for example, HMRC and Pensions</w:t>
      </w:r>
      <w:r w:rsidR="00F65F4B" w:rsidRPr="5E517010">
        <w:rPr>
          <w:rFonts w:ascii="Arial" w:hAnsi="Arial" w:cs="Arial"/>
          <w:sz w:val="24"/>
          <w:szCs w:val="24"/>
        </w:rPr>
        <w:t>)</w:t>
      </w:r>
    </w:p>
    <w:p w14:paraId="0CFDFA67" w14:textId="7E966CD6" w:rsidR="5E517010" w:rsidRDefault="5E517010" w:rsidP="5E517010">
      <w:pPr>
        <w:tabs>
          <w:tab w:val="left" w:pos="949"/>
        </w:tabs>
        <w:spacing w:line="235" w:lineRule="auto"/>
        <w:ind w:right="17"/>
        <w:jc w:val="both"/>
        <w:rPr>
          <w:rFonts w:ascii="Arial" w:hAnsi="Arial" w:cs="Arial"/>
          <w:sz w:val="24"/>
          <w:szCs w:val="24"/>
        </w:rPr>
      </w:pPr>
    </w:p>
    <w:p w14:paraId="145FC85E" w14:textId="117B0C77" w:rsidR="08164298" w:rsidRDefault="2A777643" w:rsidP="5E517010">
      <w:pPr>
        <w:pStyle w:val="Heading1"/>
        <w:spacing w:before="0" w:line="259" w:lineRule="auto"/>
        <w:ind w:left="0"/>
        <w:jc w:val="both"/>
      </w:pPr>
      <w:r>
        <w:t xml:space="preserve">2.5 </w:t>
      </w:r>
      <w:r w:rsidR="08164298">
        <w:t xml:space="preserve">The </w:t>
      </w:r>
      <w:r w:rsidR="0A09F897">
        <w:t xml:space="preserve">Head </w:t>
      </w:r>
      <w:r w:rsidR="00D26914">
        <w:t>of</w:t>
      </w:r>
      <w:r w:rsidR="0A09F897">
        <w:t xml:space="preserve"> Finance  </w:t>
      </w:r>
    </w:p>
    <w:p w14:paraId="31CD9221" w14:textId="77777777" w:rsidR="00582753" w:rsidRPr="00AA309D" w:rsidRDefault="00582753" w:rsidP="00582753">
      <w:pPr>
        <w:pStyle w:val="Heading1"/>
        <w:spacing w:before="0" w:line="259" w:lineRule="auto"/>
        <w:ind w:left="0"/>
        <w:jc w:val="both"/>
      </w:pPr>
    </w:p>
    <w:p w14:paraId="1C4EC05F" w14:textId="737357BD" w:rsidR="08164298" w:rsidRDefault="28B25300" w:rsidP="00EB1EE6">
      <w:pPr>
        <w:pStyle w:val="BodyText"/>
        <w:spacing w:line="232" w:lineRule="auto"/>
        <w:ind w:left="0" w:right="13"/>
        <w:jc w:val="both"/>
      </w:pPr>
      <w:r w:rsidRPr="1D00FC46">
        <w:rPr>
          <w:rFonts w:ascii="Arial" w:hAnsi="Arial" w:cs="Arial"/>
        </w:rPr>
        <w:t xml:space="preserve">The </w:t>
      </w:r>
      <w:r w:rsidR="3F762FA3" w:rsidRPr="1D00FC46">
        <w:rPr>
          <w:rFonts w:ascii="Arial" w:hAnsi="Arial" w:cs="Arial"/>
        </w:rPr>
        <w:t>Head</w:t>
      </w:r>
      <w:r w:rsidRPr="1D00FC46">
        <w:rPr>
          <w:rFonts w:ascii="Arial" w:hAnsi="Arial" w:cs="Arial"/>
        </w:rPr>
        <w:t xml:space="preserve"> </w:t>
      </w:r>
      <w:proofErr w:type="gramStart"/>
      <w:r w:rsidR="7914A36A" w:rsidRPr="1D00FC46">
        <w:rPr>
          <w:rFonts w:ascii="Arial" w:hAnsi="Arial" w:cs="Arial"/>
        </w:rPr>
        <w:t>O</w:t>
      </w:r>
      <w:r w:rsidR="65EE07BE" w:rsidRPr="1D00FC46">
        <w:rPr>
          <w:rFonts w:ascii="Arial" w:hAnsi="Arial" w:cs="Arial"/>
        </w:rPr>
        <w:t>f</w:t>
      </w:r>
      <w:proofErr w:type="gramEnd"/>
      <w:r w:rsidR="3F762FA3" w:rsidRPr="1D00FC46">
        <w:rPr>
          <w:rFonts w:ascii="Arial" w:hAnsi="Arial" w:cs="Arial"/>
        </w:rPr>
        <w:t xml:space="preserve"> Finance </w:t>
      </w:r>
      <w:r w:rsidR="7914A36A" w:rsidRPr="1D00FC46">
        <w:rPr>
          <w:rFonts w:ascii="Arial" w:hAnsi="Arial" w:cs="Arial"/>
        </w:rPr>
        <w:t xml:space="preserve">(HOF) </w:t>
      </w:r>
      <w:r w:rsidRPr="1D00FC46">
        <w:rPr>
          <w:rFonts w:ascii="Arial" w:hAnsi="Arial" w:cs="Arial"/>
        </w:rPr>
        <w:t>r</w:t>
      </w:r>
      <w:r w:rsidR="7914A36A" w:rsidRPr="1D00FC46">
        <w:rPr>
          <w:rFonts w:ascii="Arial" w:hAnsi="Arial" w:cs="Arial"/>
        </w:rPr>
        <w:t xml:space="preserve">eports to the CFO and has an </w:t>
      </w:r>
      <w:proofErr w:type="spellStart"/>
      <w:r w:rsidR="7914A36A" w:rsidRPr="1D00FC46">
        <w:rPr>
          <w:rFonts w:ascii="Arial" w:hAnsi="Arial" w:cs="Arial"/>
        </w:rPr>
        <w:t>authorisation</w:t>
      </w:r>
      <w:proofErr w:type="spellEnd"/>
      <w:r w:rsidR="7914A36A" w:rsidRPr="1D00FC46">
        <w:rPr>
          <w:rFonts w:ascii="Arial" w:hAnsi="Arial" w:cs="Arial"/>
        </w:rPr>
        <w:t xml:space="preserve"> limit of £</w:t>
      </w:r>
      <w:r w:rsidR="7B946B66" w:rsidRPr="1D00FC46">
        <w:rPr>
          <w:rFonts w:ascii="Arial" w:hAnsi="Arial" w:cs="Arial"/>
        </w:rPr>
        <w:t>5,000.</w:t>
      </w:r>
      <w:r w:rsidR="0971BED5" w:rsidRPr="1D00FC46">
        <w:rPr>
          <w:rFonts w:ascii="Arial" w:hAnsi="Arial" w:cs="Arial"/>
        </w:rPr>
        <w:t xml:space="preserve"> They </w:t>
      </w:r>
      <w:r w:rsidR="406C22B2" w:rsidRPr="1D00FC46">
        <w:rPr>
          <w:rFonts w:ascii="Arial" w:hAnsi="Arial" w:cs="Arial"/>
        </w:rPr>
        <w:t>supervise</w:t>
      </w:r>
      <w:r w:rsidR="0971BED5" w:rsidRPr="1D00FC46">
        <w:rPr>
          <w:rFonts w:ascii="Arial" w:hAnsi="Arial" w:cs="Arial"/>
        </w:rPr>
        <w:t xml:space="preserve"> the Finance team </w:t>
      </w:r>
      <w:r w:rsidR="77FE9987" w:rsidRPr="1D00FC46">
        <w:rPr>
          <w:rFonts w:ascii="Arial" w:hAnsi="Arial" w:cs="Arial"/>
        </w:rPr>
        <w:t xml:space="preserve">(Finance Assistants) </w:t>
      </w:r>
      <w:r w:rsidR="0971BED5" w:rsidRPr="1D00FC46">
        <w:rPr>
          <w:rFonts w:ascii="Arial" w:hAnsi="Arial" w:cs="Arial"/>
        </w:rPr>
        <w:t>and ensur</w:t>
      </w:r>
      <w:r w:rsidR="5533F62E" w:rsidRPr="1D00FC46">
        <w:rPr>
          <w:rFonts w:ascii="Arial" w:hAnsi="Arial" w:cs="Arial"/>
        </w:rPr>
        <w:t>e</w:t>
      </w:r>
      <w:r w:rsidR="0971BED5" w:rsidRPr="1D00FC46">
        <w:rPr>
          <w:rFonts w:ascii="Arial" w:hAnsi="Arial" w:cs="Arial"/>
        </w:rPr>
        <w:t xml:space="preserve"> that </w:t>
      </w:r>
      <w:r w:rsidR="1BC067FD" w:rsidRPr="1D00FC46">
        <w:rPr>
          <w:rFonts w:ascii="Arial" w:hAnsi="Arial" w:cs="Arial"/>
        </w:rPr>
        <w:t>deliverables are timely, accurate and of good quality.</w:t>
      </w:r>
      <w:r w:rsidR="60F025E9" w:rsidRPr="1D00FC46">
        <w:rPr>
          <w:rFonts w:ascii="Arial" w:hAnsi="Arial" w:cs="Arial"/>
        </w:rPr>
        <w:t xml:space="preserve"> Their key</w:t>
      </w:r>
      <w:r w:rsidR="27ADA02D" w:rsidRPr="1D00FC46">
        <w:rPr>
          <w:rFonts w:ascii="Arial" w:hAnsi="Arial" w:cs="Arial"/>
        </w:rPr>
        <w:t xml:space="preserve"> responsibilities include:</w:t>
      </w:r>
    </w:p>
    <w:p w14:paraId="5B6B511E" w14:textId="77777777" w:rsidR="00D812DA" w:rsidRPr="00BB6FAA" w:rsidRDefault="00D812DA" w:rsidP="00EB1EE6">
      <w:pPr>
        <w:pStyle w:val="BodyText"/>
        <w:spacing w:line="232" w:lineRule="auto"/>
        <w:ind w:left="0" w:right="13"/>
        <w:jc w:val="both"/>
        <w:rPr>
          <w:rFonts w:ascii="Arial" w:hAnsi="Arial" w:cs="Arial"/>
          <w:color w:val="00B050"/>
        </w:rPr>
      </w:pPr>
    </w:p>
    <w:p w14:paraId="0C86220A" w14:textId="66855F99" w:rsidR="00D812DA" w:rsidRPr="00BB6FAA" w:rsidRDefault="223A6AB3" w:rsidP="4D3FACC5">
      <w:pPr>
        <w:pStyle w:val="ListParagraph"/>
        <w:numPr>
          <w:ilvl w:val="0"/>
          <w:numId w:val="1"/>
        </w:numPr>
        <w:spacing w:line="235" w:lineRule="auto"/>
        <w:ind w:left="0" w:right="13"/>
        <w:jc w:val="both"/>
        <w:rPr>
          <w:rFonts w:ascii="Arial" w:hAnsi="Arial" w:cs="Arial"/>
          <w:sz w:val="24"/>
          <w:szCs w:val="24"/>
          <w:lang w:val="en-GB"/>
        </w:rPr>
      </w:pPr>
      <w:r w:rsidRPr="4D3FACC5">
        <w:rPr>
          <w:rFonts w:ascii="Arial" w:hAnsi="Arial" w:cs="Arial"/>
          <w:sz w:val="24"/>
          <w:szCs w:val="24"/>
          <w:lang w:val="en-GB"/>
        </w:rPr>
        <w:t>the</w:t>
      </w:r>
      <w:r w:rsidR="00D812DA" w:rsidRPr="4D3FACC5">
        <w:rPr>
          <w:rFonts w:ascii="Arial" w:hAnsi="Arial" w:cs="Arial"/>
          <w:sz w:val="24"/>
          <w:szCs w:val="24"/>
          <w:lang w:val="en-GB"/>
        </w:rPr>
        <w:t xml:space="preserve"> day-to-day </w:t>
      </w:r>
      <w:r w:rsidR="1EB14B3B" w:rsidRPr="4D3FACC5">
        <w:rPr>
          <w:rFonts w:ascii="Arial" w:hAnsi="Arial" w:cs="Arial"/>
          <w:sz w:val="24"/>
          <w:szCs w:val="24"/>
          <w:lang w:val="en-GB"/>
        </w:rPr>
        <w:t xml:space="preserve">management of the </w:t>
      </w:r>
      <w:r w:rsidR="00D812DA" w:rsidRPr="4D3FACC5">
        <w:rPr>
          <w:rFonts w:ascii="Arial" w:hAnsi="Arial" w:cs="Arial"/>
          <w:sz w:val="24"/>
          <w:szCs w:val="24"/>
          <w:lang w:val="en-GB"/>
        </w:rPr>
        <w:t>finances - processing invoices, managing payroll</w:t>
      </w:r>
      <w:r w:rsidR="588A7706" w:rsidRPr="4D3FACC5">
        <w:rPr>
          <w:rFonts w:ascii="Arial" w:hAnsi="Arial" w:cs="Arial"/>
          <w:sz w:val="24"/>
          <w:szCs w:val="24"/>
          <w:lang w:val="en-GB"/>
        </w:rPr>
        <w:t xml:space="preserve"> and</w:t>
      </w:r>
      <w:r w:rsidR="00D812DA" w:rsidRPr="4D3FACC5">
        <w:rPr>
          <w:rFonts w:ascii="Arial" w:hAnsi="Arial" w:cs="Arial"/>
          <w:sz w:val="24"/>
          <w:szCs w:val="24"/>
          <w:lang w:val="en-GB"/>
        </w:rPr>
        <w:t xml:space="preserve"> maintaining financial records</w:t>
      </w:r>
    </w:p>
    <w:p w14:paraId="10D480F9" w14:textId="5124E44D" w:rsidR="00D812DA" w:rsidRPr="00BB6FAA" w:rsidRDefault="664B1D11" w:rsidP="4D3FACC5">
      <w:pPr>
        <w:pStyle w:val="ListParagraph"/>
        <w:numPr>
          <w:ilvl w:val="0"/>
          <w:numId w:val="1"/>
        </w:numPr>
        <w:spacing w:line="235" w:lineRule="auto"/>
        <w:ind w:left="0" w:right="13"/>
        <w:jc w:val="both"/>
        <w:rPr>
          <w:rFonts w:ascii="Arial" w:hAnsi="Arial" w:cs="Arial"/>
          <w:sz w:val="24"/>
          <w:szCs w:val="24"/>
          <w:lang w:val="en-GB"/>
        </w:rPr>
      </w:pPr>
      <w:r w:rsidRPr="4D3FACC5">
        <w:rPr>
          <w:rFonts w:ascii="Arial" w:hAnsi="Arial" w:cs="Arial"/>
          <w:sz w:val="24"/>
          <w:szCs w:val="24"/>
          <w:lang w:val="en-GB"/>
        </w:rPr>
        <w:t>p</w:t>
      </w:r>
      <w:r w:rsidR="00D812DA" w:rsidRPr="4D3FACC5">
        <w:rPr>
          <w:rFonts w:ascii="Arial" w:hAnsi="Arial" w:cs="Arial"/>
          <w:sz w:val="24"/>
          <w:szCs w:val="24"/>
          <w:lang w:val="en-GB"/>
        </w:rPr>
        <w:t>repar</w:t>
      </w:r>
      <w:r w:rsidR="4CDEA95D" w:rsidRPr="4D3FACC5">
        <w:rPr>
          <w:rFonts w:ascii="Arial" w:hAnsi="Arial" w:cs="Arial"/>
          <w:sz w:val="24"/>
          <w:szCs w:val="24"/>
          <w:lang w:val="en-GB"/>
        </w:rPr>
        <w:t>ing</w:t>
      </w:r>
      <w:r w:rsidR="00D812DA" w:rsidRPr="4D3FACC5">
        <w:rPr>
          <w:rFonts w:ascii="Arial" w:hAnsi="Arial" w:cs="Arial"/>
          <w:sz w:val="24"/>
          <w:szCs w:val="24"/>
          <w:lang w:val="en-GB"/>
        </w:rPr>
        <w:t xml:space="preserve"> financial reports</w:t>
      </w:r>
      <w:r w:rsidR="68FE763B" w:rsidRPr="4D3FACC5">
        <w:rPr>
          <w:rFonts w:ascii="Arial" w:hAnsi="Arial" w:cs="Arial"/>
          <w:sz w:val="24"/>
          <w:szCs w:val="24"/>
          <w:lang w:val="en-GB"/>
        </w:rPr>
        <w:t xml:space="preserve"> - </w:t>
      </w:r>
      <w:r w:rsidR="00D812DA" w:rsidRPr="4D3FACC5">
        <w:rPr>
          <w:rFonts w:ascii="Arial" w:hAnsi="Arial" w:cs="Arial"/>
          <w:sz w:val="24"/>
          <w:szCs w:val="24"/>
          <w:lang w:val="en-GB"/>
        </w:rPr>
        <w:t>monthly management accounts, budget monitoring reports</w:t>
      </w:r>
      <w:r w:rsidR="62AE1C1C" w:rsidRPr="4D3FACC5">
        <w:rPr>
          <w:rFonts w:ascii="Arial" w:hAnsi="Arial" w:cs="Arial"/>
          <w:sz w:val="24"/>
          <w:szCs w:val="24"/>
          <w:lang w:val="en-GB"/>
        </w:rPr>
        <w:t xml:space="preserve"> and</w:t>
      </w:r>
      <w:r w:rsidR="00D812DA" w:rsidRPr="4D3FACC5">
        <w:rPr>
          <w:rFonts w:ascii="Arial" w:hAnsi="Arial" w:cs="Arial"/>
          <w:sz w:val="24"/>
          <w:szCs w:val="24"/>
          <w:lang w:val="en-GB"/>
        </w:rPr>
        <w:t xml:space="preserve"> year-end accounts</w:t>
      </w:r>
    </w:p>
    <w:p w14:paraId="436491CB" w14:textId="4701498A" w:rsidR="00D812DA" w:rsidRPr="00BB6FAA" w:rsidRDefault="5EE3BB3E" w:rsidP="4D3FACC5">
      <w:pPr>
        <w:pStyle w:val="ListParagraph"/>
        <w:numPr>
          <w:ilvl w:val="0"/>
          <w:numId w:val="1"/>
        </w:numPr>
        <w:spacing w:line="235" w:lineRule="auto"/>
        <w:ind w:left="0" w:right="13"/>
        <w:jc w:val="both"/>
        <w:rPr>
          <w:rFonts w:ascii="Arial" w:hAnsi="Arial" w:cs="Arial"/>
          <w:sz w:val="24"/>
          <w:szCs w:val="24"/>
          <w:lang w:val="en-GB"/>
        </w:rPr>
      </w:pPr>
      <w:r w:rsidRPr="4D3FACC5">
        <w:rPr>
          <w:rFonts w:ascii="Arial" w:hAnsi="Arial" w:cs="Arial"/>
          <w:sz w:val="24"/>
          <w:szCs w:val="24"/>
          <w:lang w:val="en-GB"/>
        </w:rPr>
        <w:t>i</w:t>
      </w:r>
      <w:r w:rsidR="00D812DA" w:rsidRPr="4D3FACC5">
        <w:rPr>
          <w:rFonts w:ascii="Arial" w:hAnsi="Arial" w:cs="Arial"/>
          <w:sz w:val="24"/>
          <w:szCs w:val="24"/>
          <w:lang w:val="en-GB"/>
        </w:rPr>
        <w:t>mplement</w:t>
      </w:r>
      <w:r w:rsidR="12A3B914" w:rsidRPr="4D3FACC5">
        <w:rPr>
          <w:rFonts w:ascii="Arial" w:hAnsi="Arial" w:cs="Arial"/>
          <w:sz w:val="24"/>
          <w:szCs w:val="24"/>
          <w:lang w:val="en-GB"/>
        </w:rPr>
        <w:t xml:space="preserve">ing </w:t>
      </w:r>
      <w:r w:rsidR="591A01E3" w:rsidRPr="4D3FACC5">
        <w:rPr>
          <w:rFonts w:ascii="Arial" w:hAnsi="Arial" w:cs="Arial"/>
          <w:sz w:val="24"/>
          <w:szCs w:val="24"/>
          <w:lang w:val="en-GB"/>
        </w:rPr>
        <w:t>and maintaining</w:t>
      </w:r>
      <w:r w:rsidR="00D812DA" w:rsidRPr="4D3FACC5">
        <w:rPr>
          <w:rFonts w:ascii="Arial" w:hAnsi="Arial" w:cs="Arial"/>
          <w:sz w:val="24"/>
          <w:szCs w:val="24"/>
          <w:lang w:val="en-GB"/>
        </w:rPr>
        <w:t xml:space="preserve"> financial controls</w:t>
      </w:r>
      <w:r w:rsidR="06BA5AB2" w:rsidRPr="4D3FACC5">
        <w:rPr>
          <w:rFonts w:ascii="Arial" w:hAnsi="Arial" w:cs="Arial"/>
          <w:sz w:val="24"/>
          <w:szCs w:val="24"/>
          <w:lang w:val="en-GB"/>
        </w:rPr>
        <w:t xml:space="preserve"> – </w:t>
      </w:r>
      <w:r w:rsidR="00D812DA" w:rsidRPr="4D3FACC5">
        <w:rPr>
          <w:rFonts w:ascii="Arial" w:hAnsi="Arial" w:cs="Arial"/>
          <w:sz w:val="24"/>
          <w:szCs w:val="24"/>
          <w:lang w:val="en-GB"/>
        </w:rPr>
        <w:t>ensur</w:t>
      </w:r>
      <w:r w:rsidR="0EDA087B" w:rsidRPr="4D3FACC5">
        <w:rPr>
          <w:rFonts w:ascii="Arial" w:hAnsi="Arial" w:cs="Arial"/>
          <w:sz w:val="24"/>
          <w:szCs w:val="24"/>
          <w:lang w:val="en-GB"/>
        </w:rPr>
        <w:t xml:space="preserve">ing </w:t>
      </w:r>
      <w:r w:rsidR="06BA5AB2" w:rsidRPr="4D3FACC5">
        <w:rPr>
          <w:rFonts w:ascii="Arial" w:hAnsi="Arial" w:cs="Arial"/>
          <w:sz w:val="24"/>
          <w:szCs w:val="24"/>
          <w:lang w:val="en-GB"/>
        </w:rPr>
        <w:t>the</w:t>
      </w:r>
      <w:r w:rsidR="00D812DA" w:rsidRPr="4D3FACC5">
        <w:rPr>
          <w:rFonts w:ascii="Arial" w:hAnsi="Arial" w:cs="Arial"/>
          <w:sz w:val="24"/>
          <w:szCs w:val="24"/>
          <w:lang w:val="en-GB"/>
        </w:rPr>
        <w:t xml:space="preserve"> proper segregation of duties, </w:t>
      </w:r>
      <w:r w:rsidR="1A781C10" w:rsidRPr="4D3FACC5">
        <w:rPr>
          <w:rFonts w:ascii="Arial" w:hAnsi="Arial" w:cs="Arial"/>
          <w:sz w:val="24"/>
          <w:szCs w:val="24"/>
          <w:lang w:val="en-GB"/>
        </w:rPr>
        <w:t xml:space="preserve">the </w:t>
      </w:r>
      <w:r w:rsidR="11EB9E93" w:rsidRPr="4D3FACC5">
        <w:rPr>
          <w:rFonts w:ascii="Arial" w:hAnsi="Arial" w:cs="Arial"/>
          <w:sz w:val="24"/>
          <w:szCs w:val="24"/>
          <w:lang w:val="en-GB"/>
        </w:rPr>
        <w:t>maintenance</w:t>
      </w:r>
      <w:r w:rsidR="2D70DE2C" w:rsidRPr="4D3FACC5">
        <w:rPr>
          <w:rFonts w:ascii="Arial" w:hAnsi="Arial" w:cs="Arial"/>
          <w:sz w:val="24"/>
          <w:szCs w:val="24"/>
          <w:lang w:val="en-GB"/>
        </w:rPr>
        <w:t xml:space="preserve"> of t</w:t>
      </w:r>
      <w:r w:rsidR="00D812DA" w:rsidRPr="4D3FACC5">
        <w:rPr>
          <w:rFonts w:ascii="Arial" w:hAnsi="Arial" w:cs="Arial"/>
          <w:sz w:val="24"/>
          <w:szCs w:val="24"/>
          <w:lang w:val="en-GB"/>
        </w:rPr>
        <w:t>he fixed asset register</w:t>
      </w:r>
      <w:r w:rsidR="63ACC059" w:rsidRPr="4D3FACC5">
        <w:rPr>
          <w:rFonts w:ascii="Arial" w:hAnsi="Arial" w:cs="Arial"/>
          <w:sz w:val="24"/>
          <w:szCs w:val="24"/>
          <w:lang w:val="en-GB"/>
        </w:rPr>
        <w:t xml:space="preserve"> and</w:t>
      </w:r>
      <w:r w:rsidR="00D812DA" w:rsidRPr="4D3FACC5">
        <w:rPr>
          <w:rFonts w:ascii="Arial" w:hAnsi="Arial" w:cs="Arial"/>
          <w:sz w:val="24"/>
          <w:szCs w:val="24"/>
          <w:lang w:val="en-GB"/>
        </w:rPr>
        <w:t xml:space="preserve"> </w:t>
      </w:r>
      <w:r w:rsidR="6FFA7EBB" w:rsidRPr="4D3FACC5">
        <w:rPr>
          <w:rFonts w:ascii="Arial" w:hAnsi="Arial" w:cs="Arial"/>
          <w:sz w:val="24"/>
          <w:szCs w:val="24"/>
          <w:lang w:val="en-GB"/>
        </w:rPr>
        <w:t xml:space="preserve">the </w:t>
      </w:r>
      <w:r w:rsidR="00D812DA" w:rsidRPr="4D3FACC5">
        <w:rPr>
          <w:rFonts w:ascii="Arial" w:hAnsi="Arial" w:cs="Arial"/>
          <w:sz w:val="24"/>
          <w:szCs w:val="24"/>
          <w:lang w:val="en-GB"/>
        </w:rPr>
        <w:t>manage</w:t>
      </w:r>
      <w:r w:rsidR="3D728776" w:rsidRPr="4D3FACC5">
        <w:rPr>
          <w:rFonts w:ascii="Arial" w:hAnsi="Arial" w:cs="Arial"/>
          <w:sz w:val="24"/>
          <w:szCs w:val="24"/>
          <w:lang w:val="en-GB"/>
        </w:rPr>
        <w:t>ment of</w:t>
      </w:r>
      <w:r w:rsidR="00D812DA" w:rsidRPr="4D3FACC5">
        <w:rPr>
          <w:rFonts w:ascii="Arial" w:hAnsi="Arial" w:cs="Arial"/>
          <w:sz w:val="24"/>
          <w:szCs w:val="24"/>
          <w:lang w:val="en-GB"/>
        </w:rPr>
        <w:t xml:space="preserve"> procurement processes</w:t>
      </w:r>
    </w:p>
    <w:p w14:paraId="043A0193" w14:textId="3B2196E4" w:rsidR="00D812DA" w:rsidRPr="00BB6FAA" w:rsidRDefault="66915666" w:rsidP="4D3FACC5">
      <w:pPr>
        <w:pStyle w:val="ListParagraph"/>
        <w:numPr>
          <w:ilvl w:val="0"/>
          <w:numId w:val="1"/>
        </w:numPr>
        <w:spacing w:line="235" w:lineRule="auto"/>
        <w:ind w:left="0" w:right="13"/>
        <w:jc w:val="both"/>
        <w:rPr>
          <w:rFonts w:ascii="Arial" w:hAnsi="Arial" w:cs="Arial"/>
          <w:sz w:val="24"/>
          <w:szCs w:val="24"/>
          <w:lang w:val="en-GB"/>
        </w:rPr>
      </w:pPr>
      <w:r w:rsidRPr="4D3FACC5">
        <w:rPr>
          <w:rFonts w:ascii="Arial" w:hAnsi="Arial" w:cs="Arial"/>
          <w:sz w:val="24"/>
          <w:szCs w:val="24"/>
          <w:lang w:val="en-GB"/>
        </w:rPr>
        <w:t>su</w:t>
      </w:r>
      <w:r w:rsidR="00D812DA" w:rsidRPr="4D3FACC5">
        <w:rPr>
          <w:rFonts w:ascii="Arial" w:hAnsi="Arial" w:cs="Arial"/>
          <w:sz w:val="24"/>
          <w:szCs w:val="24"/>
          <w:lang w:val="en-GB"/>
        </w:rPr>
        <w:t>pport</w:t>
      </w:r>
      <w:r w:rsidR="781F55CC" w:rsidRPr="4D3FACC5">
        <w:rPr>
          <w:rFonts w:ascii="Arial" w:hAnsi="Arial" w:cs="Arial"/>
          <w:sz w:val="24"/>
          <w:szCs w:val="24"/>
          <w:lang w:val="en-GB"/>
        </w:rPr>
        <w:t xml:space="preserve">ing </w:t>
      </w:r>
      <w:r w:rsidR="1932A756" w:rsidRPr="4D3FACC5">
        <w:rPr>
          <w:rFonts w:ascii="Arial" w:hAnsi="Arial" w:cs="Arial"/>
          <w:sz w:val="24"/>
          <w:szCs w:val="24"/>
          <w:lang w:val="en-GB"/>
        </w:rPr>
        <w:t>s</w:t>
      </w:r>
      <w:r w:rsidR="00D812DA" w:rsidRPr="4D3FACC5">
        <w:rPr>
          <w:rFonts w:ascii="Arial" w:hAnsi="Arial" w:cs="Arial"/>
          <w:sz w:val="24"/>
          <w:szCs w:val="24"/>
          <w:lang w:val="en-GB"/>
        </w:rPr>
        <w:t>trategic planning - prepar</w:t>
      </w:r>
      <w:r w:rsidR="6A4B50CC" w:rsidRPr="4D3FACC5">
        <w:rPr>
          <w:rFonts w:ascii="Arial" w:hAnsi="Arial" w:cs="Arial"/>
          <w:sz w:val="24"/>
          <w:szCs w:val="24"/>
          <w:lang w:val="en-GB"/>
        </w:rPr>
        <w:t>ing</w:t>
      </w:r>
      <w:r w:rsidR="00D812DA" w:rsidRPr="4D3FACC5">
        <w:rPr>
          <w:rFonts w:ascii="Arial" w:hAnsi="Arial" w:cs="Arial"/>
          <w:sz w:val="24"/>
          <w:szCs w:val="24"/>
          <w:lang w:val="en-GB"/>
        </w:rPr>
        <w:t xml:space="preserve"> budgets</w:t>
      </w:r>
      <w:r w:rsidR="34F58269" w:rsidRPr="4D3FACC5">
        <w:rPr>
          <w:rFonts w:ascii="Arial" w:hAnsi="Arial" w:cs="Arial"/>
          <w:sz w:val="24"/>
          <w:szCs w:val="24"/>
          <w:lang w:val="en-GB"/>
        </w:rPr>
        <w:t xml:space="preserve"> and </w:t>
      </w:r>
      <w:r w:rsidR="00D812DA" w:rsidRPr="4D3FACC5">
        <w:rPr>
          <w:rFonts w:ascii="Arial" w:hAnsi="Arial" w:cs="Arial"/>
          <w:sz w:val="24"/>
          <w:szCs w:val="24"/>
          <w:lang w:val="en-GB"/>
        </w:rPr>
        <w:t>provid</w:t>
      </w:r>
      <w:r w:rsidR="6A59A4AD" w:rsidRPr="4D3FACC5">
        <w:rPr>
          <w:rFonts w:ascii="Arial" w:hAnsi="Arial" w:cs="Arial"/>
          <w:sz w:val="24"/>
          <w:szCs w:val="24"/>
          <w:lang w:val="en-GB"/>
        </w:rPr>
        <w:t>ing</w:t>
      </w:r>
      <w:r w:rsidR="00D812DA" w:rsidRPr="4D3FACC5">
        <w:rPr>
          <w:rFonts w:ascii="Arial" w:hAnsi="Arial" w:cs="Arial"/>
          <w:sz w:val="24"/>
          <w:szCs w:val="24"/>
          <w:lang w:val="en-GB"/>
        </w:rPr>
        <w:t xml:space="preserve"> financial modelling and forecasting</w:t>
      </w:r>
    </w:p>
    <w:p w14:paraId="405B1C4D" w14:textId="226DA166" w:rsidR="00D812DA" w:rsidRPr="00BB6FAA" w:rsidRDefault="1B828D5E" w:rsidP="4D3FACC5">
      <w:pPr>
        <w:pStyle w:val="ListParagraph"/>
        <w:numPr>
          <w:ilvl w:val="0"/>
          <w:numId w:val="1"/>
        </w:numPr>
        <w:spacing w:line="235" w:lineRule="auto"/>
        <w:ind w:left="0" w:right="13"/>
        <w:jc w:val="both"/>
        <w:rPr>
          <w:rFonts w:ascii="Arial" w:hAnsi="Arial" w:cs="Arial"/>
          <w:sz w:val="24"/>
          <w:szCs w:val="24"/>
          <w:lang w:val="en-GB"/>
        </w:rPr>
      </w:pPr>
      <w:r w:rsidRPr="4D3FACC5">
        <w:rPr>
          <w:rFonts w:ascii="Arial" w:hAnsi="Arial" w:cs="Arial"/>
          <w:sz w:val="24"/>
          <w:szCs w:val="24"/>
          <w:lang w:val="en-GB"/>
        </w:rPr>
        <w:t>e</w:t>
      </w:r>
      <w:r w:rsidR="00D812DA" w:rsidRPr="4D3FACC5">
        <w:rPr>
          <w:rFonts w:ascii="Arial" w:hAnsi="Arial" w:cs="Arial"/>
          <w:sz w:val="24"/>
          <w:szCs w:val="24"/>
          <w:lang w:val="en-GB"/>
        </w:rPr>
        <w:t>nsur</w:t>
      </w:r>
      <w:r w:rsidR="3ED9C91F" w:rsidRPr="4D3FACC5">
        <w:rPr>
          <w:rFonts w:ascii="Arial" w:hAnsi="Arial" w:cs="Arial"/>
          <w:sz w:val="24"/>
          <w:szCs w:val="24"/>
          <w:lang w:val="en-GB"/>
        </w:rPr>
        <w:t>ing</w:t>
      </w:r>
      <w:r w:rsidR="00D812DA" w:rsidRPr="4D3FACC5">
        <w:rPr>
          <w:rFonts w:ascii="Arial" w:hAnsi="Arial" w:cs="Arial"/>
          <w:sz w:val="24"/>
          <w:szCs w:val="24"/>
          <w:lang w:val="en-GB"/>
        </w:rPr>
        <w:t xml:space="preserve"> compliance - mak</w:t>
      </w:r>
      <w:r w:rsidR="7831D241" w:rsidRPr="4D3FACC5">
        <w:rPr>
          <w:rFonts w:ascii="Arial" w:hAnsi="Arial" w:cs="Arial"/>
          <w:sz w:val="24"/>
          <w:szCs w:val="24"/>
          <w:lang w:val="en-GB"/>
        </w:rPr>
        <w:t>ing</w:t>
      </w:r>
      <w:r w:rsidR="00D812DA" w:rsidRPr="4D3FACC5">
        <w:rPr>
          <w:rFonts w:ascii="Arial" w:hAnsi="Arial" w:cs="Arial"/>
          <w:sz w:val="24"/>
          <w:szCs w:val="24"/>
          <w:lang w:val="en-GB"/>
        </w:rPr>
        <w:t xml:space="preserve"> sure financial procedures follow the A</w:t>
      </w:r>
      <w:r w:rsidR="1D252074" w:rsidRPr="4D3FACC5">
        <w:rPr>
          <w:rFonts w:ascii="Arial" w:hAnsi="Arial" w:cs="Arial"/>
          <w:sz w:val="24"/>
          <w:szCs w:val="24"/>
          <w:lang w:val="en-GB"/>
        </w:rPr>
        <w:t>TH</w:t>
      </w:r>
      <w:r w:rsidR="00D812DA" w:rsidRPr="4D3FACC5">
        <w:rPr>
          <w:rFonts w:ascii="Arial" w:hAnsi="Arial" w:cs="Arial"/>
          <w:sz w:val="24"/>
          <w:szCs w:val="24"/>
          <w:lang w:val="en-GB"/>
        </w:rPr>
        <w:t xml:space="preserve"> and </w:t>
      </w:r>
      <w:r w:rsidR="4EAFC032" w:rsidRPr="4D3FACC5">
        <w:rPr>
          <w:rFonts w:ascii="Arial" w:hAnsi="Arial" w:cs="Arial"/>
          <w:sz w:val="24"/>
          <w:szCs w:val="24"/>
          <w:lang w:val="en-GB"/>
        </w:rPr>
        <w:t>F</w:t>
      </w:r>
      <w:r w:rsidR="00D812DA" w:rsidRPr="4D3FACC5">
        <w:rPr>
          <w:rFonts w:ascii="Arial" w:hAnsi="Arial" w:cs="Arial"/>
          <w:sz w:val="24"/>
          <w:szCs w:val="24"/>
          <w:lang w:val="en-GB"/>
        </w:rPr>
        <w:t xml:space="preserve">unding </w:t>
      </w:r>
      <w:r w:rsidR="6027C96D" w:rsidRPr="4D3FACC5">
        <w:rPr>
          <w:rFonts w:ascii="Arial" w:hAnsi="Arial" w:cs="Arial"/>
          <w:sz w:val="24"/>
          <w:szCs w:val="24"/>
          <w:lang w:val="en-GB"/>
        </w:rPr>
        <w:t>A</w:t>
      </w:r>
      <w:r w:rsidR="00D812DA" w:rsidRPr="4D3FACC5">
        <w:rPr>
          <w:rFonts w:ascii="Arial" w:hAnsi="Arial" w:cs="Arial"/>
          <w:sz w:val="24"/>
          <w:szCs w:val="24"/>
          <w:lang w:val="en-GB"/>
        </w:rPr>
        <w:t>greement requirements</w:t>
      </w:r>
    </w:p>
    <w:p w14:paraId="493B7496" w14:textId="77777777" w:rsidR="00027FB3" w:rsidRDefault="00027FB3" w:rsidP="00EB1EE6">
      <w:pPr>
        <w:pStyle w:val="BodyText"/>
        <w:spacing w:line="232" w:lineRule="auto"/>
        <w:ind w:left="0" w:right="13"/>
        <w:jc w:val="both"/>
        <w:rPr>
          <w:rFonts w:ascii="Arial" w:hAnsi="Arial" w:cs="Arial"/>
        </w:rPr>
      </w:pPr>
    </w:p>
    <w:p w14:paraId="783CA35C" w14:textId="51DA7235" w:rsidR="00027FB3" w:rsidRDefault="30ADC98A" w:rsidP="5E517010">
      <w:pPr>
        <w:pStyle w:val="Heading1"/>
        <w:spacing w:before="0"/>
        <w:ind w:left="0"/>
      </w:pPr>
      <w:r w:rsidRPr="00AA309D">
        <w:t xml:space="preserve">2.6 </w:t>
      </w:r>
      <w:r w:rsidR="00027FB3">
        <w:t>Other Staff</w:t>
      </w:r>
    </w:p>
    <w:p w14:paraId="495406FE" w14:textId="77777777" w:rsidR="00027FB3" w:rsidRPr="00AA309D" w:rsidRDefault="00027FB3" w:rsidP="00027FB3">
      <w:pPr>
        <w:pStyle w:val="Heading1"/>
        <w:spacing w:before="0"/>
        <w:ind w:left="0"/>
      </w:pPr>
    </w:p>
    <w:p w14:paraId="379D20CE" w14:textId="7BCCC6BE" w:rsidR="00027FB3" w:rsidRPr="00AA309D" w:rsidRDefault="00027FB3" w:rsidP="00027FB3">
      <w:pPr>
        <w:pStyle w:val="BodyText"/>
        <w:spacing w:line="232" w:lineRule="auto"/>
        <w:ind w:left="0" w:right="13"/>
        <w:jc w:val="both"/>
        <w:rPr>
          <w:rFonts w:ascii="Arial" w:hAnsi="Arial" w:cs="Arial"/>
        </w:rPr>
      </w:pPr>
      <w:r w:rsidRPr="00AA309D">
        <w:rPr>
          <w:rFonts w:ascii="Arial" w:hAnsi="Arial" w:cs="Arial"/>
        </w:rPr>
        <w:t xml:space="preserve">Other members of staff, primarily the Finance </w:t>
      </w:r>
      <w:r>
        <w:rPr>
          <w:rFonts w:ascii="Arial" w:hAnsi="Arial" w:cs="Arial"/>
        </w:rPr>
        <w:t>Assistants</w:t>
      </w:r>
      <w:r w:rsidRPr="00AA309D">
        <w:rPr>
          <w:rFonts w:ascii="Arial" w:hAnsi="Arial" w:cs="Arial"/>
        </w:rPr>
        <w:t xml:space="preserve"> and budget holders, will have some financial responsibilit</w:t>
      </w:r>
      <w:r>
        <w:rPr>
          <w:rFonts w:ascii="Arial" w:hAnsi="Arial" w:cs="Arial"/>
        </w:rPr>
        <w:t>y</w:t>
      </w:r>
      <w:r w:rsidRPr="00AA309D">
        <w:rPr>
          <w:rFonts w:ascii="Arial" w:hAnsi="Arial" w:cs="Arial"/>
        </w:rPr>
        <w:t xml:space="preserve"> and th</w:t>
      </w:r>
      <w:r>
        <w:rPr>
          <w:rFonts w:ascii="Arial" w:hAnsi="Arial" w:cs="Arial"/>
        </w:rPr>
        <w:t>is is</w:t>
      </w:r>
      <w:r w:rsidRPr="00AA309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reflected in Appendix A</w:t>
      </w:r>
      <w:r w:rsidR="009C5EA6">
        <w:rPr>
          <w:rFonts w:ascii="Arial" w:hAnsi="Arial" w:cs="Arial"/>
        </w:rPr>
        <w:t xml:space="preserve">. Appendix B shows the </w:t>
      </w:r>
      <w:r>
        <w:rPr>
          <w:rFonts w:ascii="Arial" w:hAnsi="Arial" w:cs="Arial"/>
        </w:rPr>
        <w:t>c</w:t>
      </w:r>
      <w:r w:rsidRPr="00AA309D">
        <w:rPr>
          <w:rFonts w:ascii="Arial" w:hAnsi="Arial" w:cs="Arial"/>
        </w:rPr>
        <w:t>ontingency</w:t>
      </w:r>
      <w:r w:rsidRPr="00AA309D">
        <w:rPr>
          <w:rFonts w:ascii="Arial" w:hAnsi="Arial" w:cs="Arial"/>
          <w:spacing w:val="-4"/>
        </w:rPr>
        <w:t xml:space="preserve"> </w:t>
      </w:r>
      <w:r w:rsidRPr="00AA309D">
        <w:rPr>
          <w:rFonts w:ascii="Arial" w:hAnsi="Arial" w:cs="Arial"/>
        </w:rPr>
        <w:t>arrangements for</w:t>
      </w:r>
      <w:r w:rsidRPr="00AA309D">
        <w:rPr>
          <w:rFonts w:ascii="Arial" w:hAnsi="Arial" w:cs="Arial"/>
          <w:spacing w:val="-4"/>
        </w:rPr>
        <w:t xml:space="preserve"> </w:t>
      </w:r>
      <w:r w:rsidRPr="00AA309D">
        <w:rPr>
          <w:rFonts w:ascii="Arial" w:hAnsi="Arial" w:cs="Arial"/>
        </w:rPr>
        <w:t>the</w:t>
      </w:r>
      <w:r w:rsidRPr="00AA309D">
        <w:rPr>
          <w:rFonts w:ascii="Arial" w:hAnsi="Arial" w:cs="Arial"/>
          <w:spacing w:val="-2"/>
        </w:rPr>
        <w:t xml:space="preserve"> </w:t>
      </w:r>
      <w:r w:rsidRPr="00AA309D">
        <w:rPr>
          <w:rFonts w:ascii="Arial" w:hAnsi="Arial" w:cs="Arial"/>
        </w:rPr>
        <w:t>Finance</w:t>
      </w:r>
      <w:r w:rsidRPr="00AA309D">
        <w:rPr>
          <w:rFonts w:ascii="Arial" w:hAnsi="Arial" w:cs="Arial"/>
          <w:spacing w:val="-3"/>
        </w:rPr>
        <w:t xml:space="preserve"> </w:t>
      </w:r>
      <w:r w:rsidRPr="00AA309D">
        <w:rPr>
          <w:rFonts w:ascii="Arial" w:hAnsi="Arial" w:cs="Arial"/>
        </w:rPr>
        <w:t>Team</w:t>
      </w:r>
      <w:r w:rsidRPr="00AA309D">
        <w:rPr>
          <w:rFonts w:ascii="Arial" w:hAnsi="Arial" w:cs="Arial"/>
          <w:spacing w:val="-5"/>
        </w:rPr>
        <w:t>.</w:t>
      </w:r>
    </w:p>
    <w:p w14:paraId="412E26BA" w14:textId="77777777" w:rsidR="002B1F43" w:rsidRPr="00AA309D" w:rsidRDefault="002B1F43" w:rsidP="00EB1EE6">
      <w:pPr>
        <w:pStyle w:val="BodyText"/>
        <w:spacing w:line="232" w:lineRule="auto"/>
        <w:ind w:left="0" w:right="13"/>
        <w:jc w:val="both"/>
        <w:rPr>
          <w:rFonts w:ascii="Arial" w:hAnsi="Arial" w:cs="Arial"/>
        </w:rPr>
      </w:pPr>
    </w:p>
    <w:p w14:paraId="02E2E0C5" w14:textId="1A353B06" w:rsidR="2864EF82" w:rsidRDefault="3104B35D" w:rsidP="5E517010">
      <w:pPr>
        <w:pStyle w:val="Heading1"/>
        <w:spacing w:before="0" w:line="259" w:lineRule="auto"/>
        <w:ind w:left="0"/>
        <w:jc w:val="both"/>
      </w:pPr>
      <w:r>
        <w:t xml:space="preserve">2.7 </w:t>
      </w:r>
      <w:r w:rsidR="2864EF82">
        <w:t>Internal Scrutiny</w:t>
      </w:r>
    </w:p>
    <w:p w14:paraId="727AB3B7" w14:textId="77777777" w:rsidR="00EF5235" w:rsidRPr="00AA309D" w:rsidRDefault="00EF5235" w:rsidP="00EF5235">
      <w:pPr>
        <w:pStyle w:val="Heading1"/>
        <w:spacing w:before="0" w:line="259" w:lineRule="auto"/>
        <w:ind w:left="0"/>
        <w:jc w:val="both"/>
      </w:pPr>
    </w:p>
    <w:p w14:paraId="6F64EE12" w14:textId="4B6BA007" w:rsidR="004752FE" w:rsidRPr="00E74BD4" w:rsidRDefault="004752FE" w:rsidP="00EB1EE6">
      <w:pPr>
        <w:pStyle w:val="Heading1"/>
        <w:spacing w:before="0"/>
        <w:ind w:left="0"/>
        <w:jc w:val="both"/>
        <w:rPr>
          <w:b w:val="0"/>
          <w:bCs w:val="0"/>
          <w:lang w:val="en-GB"/>
        </w:rPr>
      </w:pPr>
      <w:r w:rsidRPr="00E74BD4">
        <w:rPr>
          <w:b w:val="0"/>
          <w:bCs w:val="0"/>
          <w:lang w:val="en-GB"/>
        </w:rPr>
        <w:t xml:space="preserve">The Board of Trustees has chosen </w:t>
      </w:r>
      <w:r w:rsidR="00CA3B8A" w:rsidRPr="00E74BD4">
        <w:rPr>
          <w:b w:val="0"/>
          <w:bCs w:val="0"/>
          <w:lang w:val="en-GB"/>
        </w:rPr>
        <w:t xml:space="preserve">to </w:t>
      </w:r>
      <w:r w:rsidRPr="00E74BD4">
        <w:rPr>
          <w:b w:val="0"/>
          <w:bCs w:val="0"/>
          <w:lang w:val="en-GB"/>
        </w:rPr>
        <w:t xml:space="preserve">appoint a non-employed </w:t>
      </w:r>
      <w:r w:rsidR="00CA3B8A" w:rsidRPr="00E74BD4">
        <w:rPr>
          <w:b w:val="0"/>
          <w:bCs w:val="0"/>
          <w:lang w:val="en-GB"/>
        </w:rPr>
        <w:t>T</w:t>
      </w:r>
      <w:r w:rsidRPr="00E74BD4">
        <w:rPr>
          <w:b w:val="0"/>
          <w:bCs w:val="0"/>
          <w:lang w:val="en-GB"/>
        </w:rPr>
        <w:t>rustee to oversee</w:t>
      </w:r>
      <w:r w:rsidR="00FE68FE" w:rsidRPr="00E74BD4">
        <w:rPr>
          <w:b w:val="0"/>
          <w:bCs w:val="0"/>
          <w:lang w:val="en-GB"/>
        </w:rPr>
        <w:t xml:space="preserve"> the</w:t>
      </w:r>
      <w:r w:rsidRPr="00E74BD4">
        <w:rPr>
          <w:b w:val="0"/>
          <w:bCs w:val="0"/>
          <w:lang w:val="en-GB"/>
        </w:rPr>
        <w:t xml:space="preserve"> delivery of internal scrutiny.  </w:t>
      </w:r>
    </w:p>
    <w:p w14:paraId="0E3FB482" w14:textId="77777777" w:rsidR="00FE68FE" w:rsidRPr="00E74BD4" w:rsidRDefault="00FE68FE" w:rsidP="00EB1EE6">
      <w:pPr>
        <w:pStyle w:val="Heading1"/>
        <w:spacing w:before="0"/>
        <w:ind w:left="0"/>
        <w:jc w:val="both"/>
        <w:rPr>
          <w:b w:val="0"/>
          <w:bCs w:val="0"/>
          <w:lang w:val="en-GB"/>
        </w:rPr>
      </w:pPr>
    </w:p>
    <w:p w14:paraId="2E771170" w14:textId="3B71B0DB" w:rsidR="0049769F" w:rsidRDefault="45AF6D42" w:rsidP="1D00FC46">
      <w:pPr>
        <w:pStyle w:val="Heading1"/>
        <w:spacing w:before="0"/>
        <w:ind w:left="0"/>
        <w:jc w:val="both"/>
        <w:rPr>
          <w:b w:val="0"/>
          <w:bCs w:val="0"/>
          <w:lang w:val="en-GB"/>
        </w:rPr>
      </w:pPr>
      <w:r w:rsidRPr="1D00FC46">
        <w:rPr>
          <w:b w:val="0"/>
          <w:bCs w:val="0"/>
          <w:lang w:val="en-GB"/>
        </w:rPr>
        <w:t>Th</w:t>
      </w:r>
      <w:r w:rsidR="6E52FA9B" w:rsidRPr="1D00FC46">
        <w:rPr>
          <w:b w:val="0"/>
          <w:bCs w:val="0"/>
          <w:lang w:val="en-GB"/>
        </w:rPr>
        <w:t>is T</w:t>
      </w:r>
      <w:r w:rsidRPr="1D00FC46">
        <w:rPr>
          <w:b w:val="0"/>
          <w:bCs w:val="0"/>
          <w:lang w:val="en-GB"/>
        </w:rPr>
        <w:t xml:space="preserve">rustee is the </w:t>
      </w:r>
      <w:r w:rsidR="1B1C8202" w:rsidRPr="1D00FC46">
        <w:rPr>
          <w:b w:val="0"/>
          <w:bCs w:val="0"/>
          <w:lang w:val="en-GB"/>
        </w:rPr>
        <w:t xml:space="preserve">Chair of the </w:t>
      </w:r>
      <w:r w:rsidR="7AB7DB12" w:rsidRPr="1D00FC46">
        <w:rPr>
          <w:b w:val="0"/>
          <w:bCs w:val="0"/>
          <w:lang w:val="en-GB"/>
        </w:rPr>
        <w:t>B</w:t>
      </w:r>
      <w:r w:rsidR="79BA0D6F" w:rsidRPr="1D00FC46">
        <w:rPr>
          <w:b w:val="0"/>
          <w:bCs w:val="0"/>
          <w:lang w:val="en-GB"/>
        </w:rPr>
        <w:t>RC</w:t>
      </w:r>
      <w:r w:rsidR="7AB7DB12" w:rsidRPr="1D00FC46">
        <w:rPr>
          <w:b w:val="0"/>
          <w:bCs w:val="0"/>
          <w:lang w:val="en-GB"/>
        </w:rPr>
        <w:t xml:space="preserve"> </w:t>
      </w:r>
      <w:r w:rsidRPr="1D00FC46">
        <w:rPr>
          <w:b w:val="0"/>
          <w:bCs w:val="0"/>
          <w:lang w:val="en-GB"/>
        </w:rPr>
        <w:t xml:space="preserve">and is suitably experienced and qualified. The </w:t>
      </w:r>
      <w:r w:rsidR="3668AF94" w:rsidRPr="1D00FC46">
        <w:rPr>
          <w:b w:val="0"/>
          <w:bCs w:val="0"/>
          <w:lang w:val="en-GB"/>
        </w:rPr>
        <w:t>Trust Board</w:t>
      </w:r>
      <w:r w:rsidRPr="1D00FC46">
        <w:rPr>
          <w:b w:val="0"/>
          <w:bCs w:val="0"/>
          <w:lang w:val="en-GB"/>
        </w:rPr>
        <w:t xml:space="preserve"> and </w:t>
      </w:r>
      <w:r w:rsidR="58675D6C" w:rsidRPr="1D00FC46">
        <w:rPr>
          <w:b w:val="0"/>
          <w:bCs w:val="0"/>
          <w:lang w:val="en-GB"/>
        </w:rPr>
        <w:t>BRC T</w:t>
      </w:r>
      <w:r w:rsidRPr="1D00FC46">
        <w:rPr>
          <w:b w:val="0"/>
          <w:bCs w:val="0"/>
          <w:lang w:val="en-GB"/>
        </w:rPr>
        <w:t>rustees</w:t>
      </w:r>
      <w:r w:rsidR="58675D6C" w:rsidRPr="1D00FC46">
        <w:rPr>
          <w:b w:val="0"/>
          <w:bCs w:val="0"/>
          <w:lang w:val="en-GB"/>
        </w:rPr>
        <w:t xml:space="preserve"> </w:t>
      </w:r>
      <w:r w:rsidR="26623E33" w:rsidRPr="1D00FC46">
        <w:rPr>
          <w:b w:val="0"/>
          <w:bCs w:val="0"/>
          <w:lang w:val="en-GB"/>
        </w:rPr>
        <w:t>approve</w:t>
      </w:r>
      <w:r w:rsidRPr="1D00FC46">
        <w:rPr>
          <w:b w:val="0"/>
          <w:bCs w:val="0"/>
          <w:lang w:val="en-GB"/>
        </w:rPr>
        <w:t xml:space="preserve"> the </w:t>
      </w:r>
      <w:r w:rsidR="26623E33" w:rsidRPr="1D00FC46">
        <w:rPr>
          <w:b w:val="0"/>
          <w:bCs w:val="0"/>
          <w:lang w:val="en-GB"/>
        </w:rPr>
        <w:t xml:space="preserve">recommended </w:t>
      </w:r>
      <w:r w:rsidRPr="1D00FC46">
        <w:rPr>
          <w:b w:val="0"/>
          <w:bCs w:val="0"/>
          <w:lang w:val="en-GB"/>
        </w:rPr>
        <w:t>programme of financial and non-financial internal scrutiny to be undertaken each year based on an assessment of the risks present within the Trust’s operations.  </w:t>
      </w:r>
    </w:p>
    <w:p w14:paraId="3F2AA55C" w14:textId="77777777" w:rsidR="00FE68FE" w:rsidRPr="003904F2" w:rsidRDefault="00FE68FE" w:rsidP="00EB1EE6">
      <w:pPr>
        <w:pStyle w:val="Heading1"/>
        <w:spacing w:before="0"/>
        <w:ind w:left="0"/>
        <w:jc w:val="both"/>
        <w:rPr>
          <w:b w:val="0"/>
          <w:bCs w:val="0"/>
          <w:highlight w:val="yellow"/>
          <w:lang w:val="en-GB"/>
        </w:rPr>
      </w:pPr>
    </w:p>
    <w:p w14:paraId="28A1862C" w14:textId="611ACF92" w:rsidR="004752FE" w:rsidRPr="00AA309D" w:rsidRDefault="45AF6D42" w:rsidP="00EB1EE6">
      <w:pPr>
        <w:pStyle w:val="Heading1"/>
        <w:spacing w:before="0"/>
        <w:ind w:left="0"/>
        <w:jc w:val="both"/>
        <w:rPr>
          <w:b w:val="0"/>
          <w:bCs w:val="0"/>
          <w:lang w:val="en-GB"/>
        </w:rPr>
      </w:pPr>
      <w:r w:rsidRPr="1D00FC46">
        <w:rPr>
          <w:b w:val="0"/>
          <w:bCs w:val="0"/>
          <w:lang w:val="en-GB"/>
        </w:rPr>
        <w:t xml:space="preserve">The non-employed </w:t>
      </w:r>
      <w:r w:rsidR="58675D6C" w:rsidRPr="1D00FC46">
        <w:rPr>
          <w:b w:val="0"/>
          <w:bCs w:val="0"/>
          <w:lang w:val="en-GB"/>
        </w:rPr>
        <w:t>T</w:t>
      </w:r>
      <w:r w:rsidRPr="1D00FC46">
        <w:rPr>
          <w:b w:val="0"/>
          <w:bCs w:val="0"/>
          <w:lang w:val="en-GB"/>
        </w:rPr>
        <w:t>rustee reports three times a year to the B</w:t>
      </w:r>
      <w:r w:rsidR="58675D6C" w:rsidRPr="1D00FC46">
        <w:rPr>
          <w:b w:val="0"/>
          <w:bCs w:val="0"/>
          <w:lang w:val="en-GB"/>
        </w:rPr>
        <w:t>RC</w:t>
      </w:r>
      <w:r w:rsidRPr="1D00FC46">
        <w:rPr>
          <w:b w:val="0"/>
          <w:bCs w:val="0"/>
          <w:lang w:val="en-GB"/>
        </w:rPr>
        <w:t xml:space="preserve"> on the</w:t>
      </w:r>
      <w:r w:rsidR="58675D6C" w:rsidRPr="1D00FC46">
        <w:rPr>
          <w:b w:val="0"/>
          <w:bCs w:val="0"/>
          <w:lang w:val="en-GB"/>
        </w:rPr>
        <w:t xml:space="preserve"> performance of</w:t>
      </w:r>
      <w:r w:rsidRPr="1D00FC46">
        <w:rPr>
          <w:b w:val="0"/>
          <w:bCs w:val="0"/>
          <w:lang w:val="en-GB"/>
        </w:rPr>
        <w:t xml:space="preserve"> the systems of control and </w:t>
      </w:r>
      <w:r w:rsidR="254C0493" w:rsidRPr="1D00FC46">
        <w:rPr>
          <w:b w:val="0"/>
          <w:bCs w:val="0"/>
          <w:lang w:val="en-GB"/>
        </w:rPr>
        <w:t>p</w:t>
      </w:r>
      <w:r w:rsidRPr="1D00FC46">
        <w:rPr>
          <w:b w:val="0"/>
          <w:bCs w:val="0"/>
          <w:lang w:val="en-GB"/>
        </w:rPr>
        <w:t>repares a</w:t>
      </w:r>
      <w:r w:rsidR="6B2D25BC" w:rsidRPr="1D00FC46">
        <w:rPr>
          <w:b w:val="0"/>
          <w:bCs w:val="0"/>
          <w:lang w:val="en-GB"/>
        </w:rPr>
        <w:t>n annual</w:t>
      </w:r>
      <w:r w:rsidRPr="1D00FC46">
        <w:rPr>
          <w:b w:val="0"/>
          <w:bCs w:val="0"/>
          <w:lang w:val="en-GB"/>
        </w:rPr>
        <w:t xml:space="preserve"> summary report to the </w:t>
      </w:r>
      <w:r w:rsidR="58675D6C" w:rsidRPr="1D00FC46">
        <w:rPr>
          <w:b w:val="0"/>
          <w:bCs w:val="0"/>
          <w:lang w:val="en-GB"/>
        </w:rPr>
        <w:t>BRC</w:t>
      </w:r>
      <w:r w:rsidRPr="1D00FC46">
        <w:rPr>
          <w:b w:val="0"/>
          <w:bCs w:val="0"/>
          <w:lang w:val="en-GB"/>
        </w:rPr>
        <w:t xml:space="preserve"> outlining the areas reviewed, key findings, recommendations and conclusions to help the </w:t>
      </w:r>
      <w:r w:rsidR="58675D6C" w:rsidRPr="1D00FC46">
        <w:rPr>
          <w:b w:val="0"/>
          <w:bCs w:val="0"/>
          <w:lang w:val="en-GB"/>
        </w:rPr>
        <w:t>BRC</w:t>
      </w:r>
      <w:r w:rsidRPr="1D00FC46">
        <w:rPr>
          <w:b w:val="0"/>
          <w:bCs w:val="0"/>
          <w:lang w:val="en-GB"/>
        </w:rPr>
        <w:t xml:space="preserve"> consider actions and assess year on year progress. It is the B</w:t>
      </w:r>
      <w:r w:rsidR="58675D6C" w:rsidRPr="1D00FC46">
        <w:rPr>
          <w:b w:val="0"/>
          <w:bCs w:val="0"/>
          <w:lang w:val="en-GB"/>
        </w:rPr>
        <w:t>RC</w:t>
      </w:r>
      <w:r w:rsidRPr="1D00FC46">
        <w:rPr>
          <w:b w:val="0"/>
          <w:bCs w:val="0"/>
          <w:lang w:val="en-GB"/>
        </w:rPr>
        <w:t xml:space="preserve">’s responsibility to update the full </w:t>
      </w:r>
      <w:r w:rsidR="58675D6C" w:rsidRPr="1D00FC46">
        <w:rPr>
          <w:b w:val="0"/>
          <w:bCs w:val="0"/>
          <w:lang w:val="en-GB"/>
        </w:rPr>
        <w:t>Bo</w:t>
      </w:r>
      <w:r w:rsidRPr="1D00FC46">
        <w:rPr>
          <w:b w:val="0"/>
          <w:bCs w:val="0"/>
          <w:lang w:val="en-GB"/>
        </w:rPr>
        <w:t>ard on progress and recommendations regularly and at year</w:t>
      </w:r>
      <w:r w:rsidR="58675D6C" w:rsidRPr="1D00FC46">
        <w:rPr>
          <w:b w:val="0"/>
          <w:bCs w:val="0"/>
          <w:lang w:val="en-GB"/>
        </w:rPr>
        <w:t xml:space="preserve"> </w:t>
      </w:r>
      <w:r w:rsidRPr="1D00FC46">
        <w:rPr>
          <w:b w:val="0"/>
          <w:bCs w:val="0"/>
          <w:lang w:val="en-GB"/>
        </w:rPr>
        <w:t>end. </w:t>
      </w:r>
    </w:p>
    <w:p w14:paraId="19D1FD69" w14:textId="77777777" w:rsidR="00862147" w:rsidRDefault="00862147" w:rsidP="00EB1EE6">
      <w:pPr>
        <w:pStyle w:val="Heading1"/>
        <w:spacing w:before="0"/>
        <w:ind w:left="0"/>
        <w:jc w:val="both"/>
        <w:rPr>
          <w:b w:val="0"/>
          <w:bCs w:val="0"/>
          <w:lang w:val="en-GB"/>
        </w:rPr>
      </w:pPr>
    </w:p>
    <w:p w14:paraId="5707086C" w14:textId="77777777" w:rsidR="007C59FE" w:rsidRDefault="004752FE" w:rsidP="00EB1EE6">
      <w:pPr>
        <w:pStyle w:val="Heading1"/>
        <w:spacing w:before="0"/>
        <w:ind w:left="0"/>
        <w:jc w:val="both"/>
        <w:rPr>
          <w:b w:val="0"/>
          <w:bCs w:val="0"/>
          <w:lang w:val="en-GB"/>
        </w:rPr>
      </w:pPr>
      <w:r w:rsidRPr="00AA309D">
        <w:rPr>
          <w:b w:val="0"/>
          <w:bCs w:val="0"/>
          <w:lang w:val="en-GB"/>
        </w:rPr>
        <w:t xml:space="preserve">The annual internal scrutiny programme </w:t>
      </w:r>
      <w:r w:rsidR="00D162D3">
        <w:rPr>
          <w:b w:val="0"/>
          <w:bCs w:val="0"/>
          <w:lang w:val="en-GB"/>
        </w:rPr>
        <w:t xml:space="preserve">includes </w:t>
      </w:r>
      <w:r w:rsidRPr="00AA309D">
        <w:rPr>
          <w:b w:val="0"/>
          <w:bCs w:val="0"/>
          <w:lang w:val="en-GB"/>
        </w:rPr>
        <w:t>the evaluation of controls and some testing of controls by a sample of transactions. Other key areas are also reviewed based on an annual risk analysis, such as governance, financial efficiency, strategic financial planning, IT systems, cyber security, health and safety</w:t>
      </w:r>
      <w:r w:rsidR="007C59FE">
        <w:rPr>
          <w:b w:val="0"/>
          <w:bCs w:val="0"/>
          <w:lang w:val="en-GB"/>
        </w:rPr>
        <w:t>,</w:t>
      </w:r>
      <w:r w:rsidRPr="00AA309D">
        <w:rPr>
          <w:b w:val="0"/>
          <w:bCs w:val="0"/>
          <w:lang w:val="en-GB"/>
        </w:rPr>
        <w:t xml:space="preserve"> estates management, organisational culture, management information, anti-fraud, safeguarding, HR systems and succession planning. The internal scrutiny programme includes deployment of external organisations with identified areas of specialist expertise.</w:t>
      </w:r>
    </w:p>
    <w:p w14:paraId="7286B88F" w14:textId="3563F6FD" w:rsidR="004752FE" w:rsidRPr="00AA309D" w:rsidRDefault="004752FE" w:rsidP="00EB1EE6">
      <w:pPr>
        <w:pStyle w:val="Heading1"/>
        <w:spacing w:before="0"/>
        <w:ind w:left="0"/>
        <w:jc w:val="both"/>
        <w:rPr>
          <w:b w:val="0"/>
          <w:bCs w:val="0"/>
          <w:lang w:val="en-GB"/>
        </w:rPr>
      </w:pPr>
      <w:r w:rsidRPr="00AA309D">
        <w:rPr>
          <w:b w:val="0"/>
          <w:bCs w:val="0"/>
          <w:lang w:val="en-GB"/>
        </w:rPr>
        <w:t> </w:t>
      </w:r>
    </w:p>
    <w:p w14:paraId="36D8F939" w14:textId="60B21A11" w:rsidR="00BB6C08" w:rsidRPr="00AA309D" w:rsidRDefault="00BB6C08" w:rsidP="00EB1EE6">
      <w:pPr>
        <w:pStyle w:val="Heading1"/>
        <w:spacing w:before="0"/>
        <w:ind w:left="0"/>
        <w:jc w:val="both"/>
      </w:pPr>
      <w:r w:rsidRPr="485DC62D">
        <w:rPr>
          <w:b w:val="0"/>
          <w:bCs w:val="0"/>
          <w:lang w:val="en-GB"/>
        </w:rPr>
        <w:t>The Academy Trust’s system of internal financial control is based on a framework of regular management information and administrative procedures</w:t>
      </w:r>
      <w:r w:rsidR="00D162D3" w:rsidRPr="485DC62D">
        <w:rPr>
          <w:b w:val="0"/>
          <w:bCs w:val="0"/>
          <w:lang w:val="en-GB"/>
        </w:rPr>
        <w:t>,</w:t>
      </w:r>
      <w:r w:rsidRPr="485DC62D">
        <w:rPr>
          <w:b w:val="0"/>
          <w:bCs w:val="0"/>
          <w:lang w:val="en-GB"/>
        </w:rPr>
        <w:t xml:space="preserve"> including the segregation of duties and a system of delegation and accountability. </w:t>
      </w:r>
    </w:p>
    <w:p w14:paraId="3A6CE22A" w14:textId="559AF034" w:rsidR="485DC62D" w:rsidRDefault="485DC62D" w:rsidP="485DC62D">
      <w:pPr>
        <w:pStyle w:val="Heading1"/>
        <w:spacing w:before="0"/>
        <w:ind w:left="0"/>
        <w:jc w:val="both"/>
        <w:rPr>
          <w:b w:val="0"/>
          <w:bCs w:val="0"/>
          <w:lang w:val="en-GB"/>
        </w:rPr>
      </w:pPr>
    </w:p>
    <w:p w14:paraId="5BCDE0BF" w14:textId="40D32F9F" w:rsidR="002A344D" w:rsidRPr="000E34B5" w:rsidRDefault="000E34B5" w:rsidP="00075BD7">
      <w:pPr>
        <w:pStyle w:val="Heading1"/>
        <w:numPr>
          <w:ilvl w:val="0"/>
          <w:numId w:val="3"/>
        </w:numPr>
        <w:tabs>
          <w:tab w:val="left" w:pos="588"/>
        </w:tabs>
        <w:spacing w:before="0"/>
        <w:ind w:left="0" w:hanging="565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65750A" w:rsidRPr="007961F7">
        <w:rPr>
          <w:sz w:val="28"/>
          <w:szCs w:val="28"/>
        </w:rPr>
        <w:t>Accounting</w:t>
      </w:r>
      <w:r w:rsidR="0065750A" w:rsidRPr="007961F7">
        <w:rPr>
          <w:spacing w:val="-13"/>
          <w:sz w:val="28"/>
          <w:szCs w:val="28"/>
        </w:rPr>
        <w:t xml:space="preserve"> </w:t>
      </w:r>
      <w:r w:rsidR="00A838FF" w:rsidRPr="007961F7">
        <w:rPr>
          <w:spacing w:val="-2"/>
          <w:sz w:val="28"/>
          <w:szCs w:val="28"/>
        </w:rPr>
        <w:t>S</w:t>
      </w:r>
      <w:r w:rsidR="0065750A" w:rsidRPr="007961F7">
        <w:rPr>
          <w:spacing w:val="-2"/>
          <w:sz w:val="28"/>
          <w:szCs w:val="28"/>
        </w:rPr>
        <w:t>ystem</w:t>
      </w:r>
    </w:p>
    <w:p w14:paraId="0B31E569" w14:textId="77777777" w:rsidR="000E34B5" w:rsidRPr="007961F7" w:rsidRDefault="000E34B5" w:rsidP="00075BD7">
      <w:pPr>
        <w:pStyle w:val="Heading1"/>
        <w:numPr>
          <w:ilvl w:val="0"/>
          <w:numId w:val="3"/>
        </w:numPr>
        <w:tabs>
          <w:tab w:val="left" w:pos="588"/>
        </w:tabs>
        <w:spacing w:before="0"/>
        <w:ind w:left="0" w:hanging="565"/>
        <w:rPr>
          <w:sz w:val="28"/>
          <w:szCs w:val="28"/>
        </w:rPr>
      </w:pPr>
    </w:p>
    <w:p w14:paraId="618034C4" w14:textId="0B273ED8" w:rsidR="002A344D" w:rsidRDefault="0065750A" w:rsidP="00EB1EE6">
      <w:pPr>
        <w:pStyle w:val="BodyText"/>
        <w:spacing w:line="235" w:lineRule="auto"/>
        <w:ind w:left="0" w:right="17"/>
        <w:jc w:val="both"/>
        <w:rPr>
          <w:rFonts w:ascii="Arial" w:hAnsi="Arial" w:cs="Arial"/>
        </w:rPr>
      </w:pPr>
      <w:r w:rsidRPr="00AA309D">
        <w:rPr>
          <w:rFonts w:ascii="Arial" w:hAnsi="Arial" w:cs="Arial"/>
        </w:rPr>
        <w:t xml:space="preserve">All the financial transactions of the </w:t>
      </w:r>
      <w:r w:rsidR="00A838FF">
        <w:rPr>
          <w:rFonts w:ascii="Arial" w:hAnsi="Arial" w:cs="Arial"/>
        </w:rPr>
        <w:t>A</w:t>
      </w:r>
      <w:r w:rsidRPr="00AA309D">
        <w:rPr>
          <w:rFonts w:ascii="Arial" w:hAnsi="Arial" w:cs="Arial"/>
        </w:rPr>
        <w:t xml:space="preserve">cademy must be recorded </w:t>
      </w:r>
      <w:r w:rsidR="5CBADE9B" w:rsidRPr="5E517010">
        <w:rPr>
          <w:rFonts w:ascii="Arial" w:hAnsi="Arial" w:cs="Arial"/>
        </w:rPr>
        <w:t>i</w:t>
      </w:r>
      <w:r w:rsidRPr="5E517010">
        <w:rPr>
          <w:rFonts w:ascii="Arial" w:hAnsi="Arial" w:cs="Arial"/>
        </w:rPr>
        <w:t>n the Access</w:t>
      </w:r>
      <w:r w:rsidR="00A838FF" w:rsidRPr="5E517010">
        <w:rPr>
          <w:rFonts w:ascii="Arial" w:hAnsi="Arial" w:cs="Arial"/>
        </w:rPr>
        <w:t xml:space="preserve"> Education </w:t>
      </w:r>
      <w:r w:rsidR="00A838FF" w:rsidRPr="5E517010">
        <w:rPr>
          <w:rFonts w:ascii="Arial" w:hAnsi="Arial" w:cs="Arial"/>
        </w:rPr>
        <w:lastRenderedPageBreak/>
        <w:t>Finance</w:t>
      </w:r>
      <w:r w:rsidRPr="5E517010">
        <w:rPr>
          <w:rFonts w:ascii="Arial" w:hAnsi="Arial" w:cs="Arial"/>
        </w:rPr>
        <w:t xml:space="preserve"> system. </w:t>
      </w:r>
      <w:r w:rsidR="00A838FF" w:rsidRPr="5E517010">
        <w:rPr>
          <w:rFonts w:ascii="Arial" w:hAnsi="Arial" w:cs="Arial"/>
        </w:rPr>
        <w:t>All P</w:t>
      </w:r>
      <w:r w:rsidR="0AA14318" w:rsidRPr="5E517010">
        <w:rPr>
          <w:rFonts w:ascii="Arial" w:hAnsi="Arial" w:cs="Arial"/>
        </w:rPr>
        <w:t xml:space="preserve">urchase </w:t>
      </w:r>
      <w:r w:rsidR="00A838FF" w:rsidRPr="5E517010">
        <w:rPr>
          <w:rFonts w:ascii="Arial" w:hAnsi="Arial" w:cs="Arial"/>
        </w:rPr>
        <w:t>O</w:t>
      </w:r>
      <w:r w:rsidR="438CCFFF" w:rsidRPr="5E517010">
        <w:rPr>
          <w:rFonts w:ascii="Arial" w:hAnsi="Arial" w:cs="Arial"/>
        </w:rPr>
        <w:t>rders (POs)</w:t>
      </w:r>
      <w:r w:rsidR="00A838FF" w:rsidRPr="5E517010">
        <w:rPr>
          <w:rFonts w:ascii="Arial" w:hAnsi="Arial" w:cs="Arial"/>
        </w:rPr>
        <w:t xml:space="preserve"> must be created </w:t>
      </w:r>
      <w:r w:rsidR="3C4A8F1A" w:rsidRPr="5E517010">
        <w:rPr>
          <w:rFonts w:ascii="Arial" w:hAnsi="Arial" w:cs="Arial"/>
        </w:rPr>
        <w:t>i</w:t>
      </w:r>
      <w:r w:rsidR="00A838FF" w:rsidRPr="5E517010">
        <w:rPr>
          <w:rFonts w:ascii="Arial" w:hAnsi="Arial" w:cs="Arial"/>
        </w:rPr>
        <w:t>n Access Education Purchasing for approval</w:t>
      </w:r>
      <w:r w:rsidR="0005684A" w:rsidRPr="5E517010">
        <w:rPr>
          <w:rFonts w:ascii="Arial" w:hAnsi="Arial" w:cs="Arial"/>
        </w:rPr>
        <w:t xml:space="preserve"> and processing</w:t>
      </w:r>
      <w:r w:rsidR="00A838FF" w:rsidRPr="5E517010">
        <w:rPr>
          <w:rFonts w:ascii="Arial" w:hAnsi="Arial" w:cs="Arial"/>
        </w:rPr>
        <w:t>.</w:t>
      </w:r>
      <w:r w:rsidR="009C4119" w:rsidRPr="5E517010">
        <w:rPr>
          <w:rFonts w:ascii="Arial" w:hAnsi="Arial" w:cs="Arial"/>
        </w:rPr>
        <w:t xml:space="preserve"> Annual budgets, forecasts and plans are prepared within the Access Budgeting system</w:t>
      </w:r>
      <w:r w:rsidR="000F2EB7" w:rsidRPr="5E517010">
        <w:rPr>
          <w:rFonts w:ascii="Arial" w:hAnsi="Arial" w:cs="Arial"/>
        </w:rPr>
        <w:t>,</w:t>
      </w:r>
      <w:r w:rsidR="009C4119" w:rsidRPr="5E517010">
        <w:rPr>
          <w:rFonts w:ascii="Arial" w:hAnsi="Arial" w:cs="Arial"/>
        </w:rPr>
        <w:t xml:space="preserve"> which is linked to Access</w:t>
      </w:r>
      <w:r w:rsidR="000F2EB7" w:rsidRPr="5E517010">
        <w:rPr>
          <w:rFonts w:ascii="Arial" w:hAnsi="Arial" w:cs="Arial"/>
        </w:rPr>
        <w:t xml:space="preserve"> Education Finance.</w:t>
      </w:r>
      <w:r w:rsidR="009C4119" w:rsidRPr="5E517010">
        <w:rPr>
          <w:rFonts w:ascii="Arial" w:hAnsi="Arial" w:cs="Arial"/>
        </w:rPr>
        <w:t xml:space="preserve"> </w:t>
      </w:r>
      <w:r w:rsidR="00A838FF" w:rsidRPr="5E517010">
        <w:rPr>
          <w:rFonts w:ascii="Arial" w:hAnsi="Arial" w:cs="Arial"/>
        </w:rPr>
        <w:t xml:space="preserve"> </w:t>
      </w:r>
      <w:r w:rsidRPr="5E517010">
        <w:rPr>
          <w:rFonts w:ascii="Arial" w:hAnsi="Arial" w:cs="Arial"/>
        </w:rPr>
        <w:t>In addition to the accounting system</w:t>
      </w:r>
      <w:r w:rsidR="00A838FF" w:rsidRPr="5E517010">
        <w:rPr>
          <w:rFonts w:ascii="Arial" w:hAnsi="Arial" w:cs="Arial"/>
        </w:rPr>
        <w:t>,</w:t>
      </w:r>
      <w:r w:rsidRPr="5E517010">
        <w:rPr>
          <w:rFonts w:ascii="Arial" w:hAnsi="Arial" w:cs="Arial"/>
        </w:rPr>
        <w:t xml:space="preserve"> all payroll transactions must be recorded on the I-Trent system</w:t>
      </w:r>
      <w:r w:rsidR="00A838FF" w:rsidRPr="5E517010">
        <w:rPr>
          <w:rFonts w:ascii="Arial" w:hAnsi="Arial" w:cs="Arial"/>
        </w:rPr>
        <w:t xml:space="preserve"> which is</w:t>
      </w:r>
      <w:r w:rsidRPr="5E517010">
        <w:rPr>
          <w:rFonts w:ascii="Arial" w:hAnsi="Arial" w:cs="Arial"/>
        </w:rPr>
        <w:t xml:space="preserve"> administered by Calderdale Council.</w:t>
      </w:r>
    </w:p>
    <w:p w14:paraId="4879D332" w14:textId="77777777" w:rsidR="000E34B5" w:rsidRPr="00AA309D" w:rsidRDefault="000E34B5" w:rsidP="00EB1EE6">
      <w:pPr>
        <w:pStyle w:val="BodyText"/>
        <w:spacing w:line="235" w:lineRule="auto"/>
        <w:ind w:left="0" w:right="17"/>
        <w:jc w:val="both"/>
        <w:rPr>
          <w:rFonts w:ascii="Arial" w:hAnsi="Arial" w:cs="Arial"/>
        </w:rPr>
      </w:pPr>
    </w:p>
    <w:p w14:paraId="0E752271" w14:textId="69996F17" w:rsidR="002A344D" w:rsidRDefault="00A77DA5" w:rsidP="00EB1EE6">
      <w:pPr>
        <w:pStyle w:val="Heading1"/>
        <w:spacing w:before="0"/>
        <w:ind w:left="0"/>
        <w:rPr>
          <w:spacing w:val="-2"/>
        </w:rPr>
      </w:pPr>
      <w:r>
        <w:t xml:space="preserve">3.1 </w:t>
      </w:r>
      <w:r w:rsidR="0065750A" w:rsidRPr="00AA309D">
        <w:t>System</w:t>
      </w:r>
      <w:r w:rsidR="0065750A" w:rsidRPr="00AA309D">
        <w:rPr>
          <w:spacing w:val="-5"/>
        </w:rPr>
        <w:t xml:space="preserve"> </w:t>
      </w:r>
      <w:r w:rsidR="0065750A" w:rsidRPr="00AA309D">
        <w:rPr>
          <w:spacing w:val="-2"/>
        </w:rPr>
        <w:t>Access</w:t>
      </w:r>
    </w:p>
    <w:p w14:paraId="3781B043" w14:textId="77777777" w:rsidR="00D12001" w:rsidRPr="00AA309D" w:rsidRDefault="00D12001" w:rsidP="00EB1EE6">
      <w:pPr>
        <w:pStyle w:val="Heading1"/>
        <w:spacing w:before="0"/>
        <w:ind w:left="0"/>
      </w:pPr>
    </w:p>
    <w:p w14:paraId="0C3C41A4" w14:textId="6DE3E6A9" w:rsidR="002A344D" w:rsidRDefault="566E707B" w:rsidP="006D33EC">
      <w:pPr>
        <w:pStyle w:val="BodyText"/>
        <w:spacing w:line="232" w:lineRule="auto"/>
        <w:ind w:left="0" w:right="11"/>
        <w:jc w:val="both"/>
        <w:rPr>
          <w:rFonts w:ascii="Arial" w:hAnsi="Arial" w:cs="Arial"/>
        </w:rPr>
      </w:pPr>
      <w:r w:rsidRPr="30654B57">
        <w:rPr>
          <w:rFonts w:ascii="Arial" w:hAnsi="Arial" w:cs="Arial"/>
        </w:rPr>
        <w:t xml:space="preserve">Entry to the Access system is password </w:t>
      </w:r>
      <w:r w:rsidR="73C5A520" w:rsidRPr="30654B57">
        <w:rPr>
          <w:rFonts w:ascii="Arial" w:hAnsi="Arial" w:cs="Arial"/>
        </w:rPr>
        <w:t>restricted</w:t>
      </w:r>
      <w:r w:rsidRPr="30654B57">
        <w:rPr>
          <w:rFonts w:ascii="Arial" w:hAnsi="Arial" w:cs="Arial"/>
        </w:rPr>
        <w:t xml:space="preserve"> and the </w:t>
      </w:r>
      <w:r w:rsidR="21B00DDB" w:rsidRPr="30654B57">
        <w:rPr>
          <w:rFonts w:ascii="Arial" w:hAnsi="Arial" w:cs="Arial"/>
          <w:spacing w:val="-9"/>
        </w:rPr>
        <w:t xml:space="preserve">CFO </w:t>
      </w:r>
      <w:r w:rsidRPr="30654B57">
        <w:rPr>
          <w:rFonts w:ascii="Arial" w:hAnsi="Arial" w:cs="Arial"/>
        </w:rPr>
        <w:t>is</w:t>
      </w:r>
      <w:r w:rsidRPr="30654B57">
        <w:rPr>
          <w:rFonts w:ascii="Arial" w:hAnsi="Arial" w:cs="Arial"/>
          <w:spacing w:val="-8"/>
        </w:rPr>
        <w:t xml:space="preserve"> </w:t>
      </w:r>
      <w:r w:rsidRPr="30654B57">
        <w:rPr>
          <w:rFonts w:ascii="Arial" w:hAnsi="Arial" w:cs="Arial"/>
        </w:rPr>
        <w:t>responsible</w:t>
      </w:r>
      <w:r w:rsidRPr="30654B57">
        <w:rPr>
          <w:rFonts w:ascii="Arial" w:hAnsi="Arial" w:cs="Arial"/>
          <w:spacing w:val="-7"/>
        </w:rPr>
        <w:t xml:space="preserve"> </w:t>
      </w:r>
      <w:r w:rsidRPr="30654B57">
        <w:rPr>
          <w:rFonts w:ascii="Arial" w:hAnsi="Arial" w:cs="Arial"/>
        </w:rPr>
        <w:t>for</w:t>
      </w:r>
      <w:r w:rsidRPr="30654B57">
        <w:rPr>
          <w:rFonts w:ascii="Arial" w:hAnsi="Arial" w:cs="Arial"/>
          <w:spacing w:val="-8"/>
        </w:rPr>
        <w:t xml:space="preserve"> </w:t>
      </w:r>
      <w:r w:rsidRPr="30654B57">
        <w:rPr>
          <w:rFonts w:ascii="Arial" w:hAnsi="Arial" w:cs="Arial"/>
        </w:rPr>
        <w:t>implementing</w:t>
      </w:r>
      <w:r w:rsidRPr="30654B57">
        <w:rPr>
          <w:rFonts w:ascii="Arial" w:hAnsi="Arial" w:cs="Arial"/>
          <w:spacing w:val="-8"/>
        </w:rPr>
        <w:t xml:space="preserve"> </w:t>
      </w:r>
      <w:r w:rsidRPr="30654B57">
        <w:rPr>
          <w:rFonts w:ascii="Arial" w:hAnsi="Arial" w:cs="Arial"/>
        </w:rPr>
        <w:t>a</w:t>
      </w:r>
      <w:r w:rsidRPr="30654B57">
        <w:rPr>
          <w:rFonts w:ascii="Arial" w:hAnsi="Arial" w:cs="Arial"/>
          <w:spacing w:val="-9"/>
        </w:rPr>
        <w:t xml:space="preserve"> </w:t>
      </w:r>
      <w:r w:rsidRPr="30654B57">
        <w:rPr>
          <w:rFonts w:ascii="Arial" w:hAnsi="Arial" w:cs="Arial"/>
        </w:rPr>
        <w:t>system</w:t>
      </w:r>
      <w:r w:rsidRPr="30654B57">
        <w:rPr>
          <w:rFonts w:ascii="Arial" w:hAnsi="Arial" w:cs="Arial"/>
          <w:spacing w:val="-13"/>
        </w:rPr>
        <w:t xml:space="preserve"> </w:t>
      </w:r>
      <w:r w:rsidRPr="30654B57">
        <w:rPr>
          <w:rFonts w:ascii="Arial" w:hAnsi="Arial" w:cs="Arial"/>
        </w:rPr>
        <w:t>which</w:t>
      </w:r>
      <w:r w:rsidRPr="30654B57">
        <w:rPr>
          <w:rFonts w:ascii="Arial" w:hAnsi="Arial" w:cs="Arial"/>
          <w:spacing w:val="-9"/>
        </w:rPr>
        <w:t xml:space="preserve"> </w:t>
      </w:r>
      <w:r w:rsidRPr="30654B57">
        <w:rPr>
          <w:rFonts w:ascii="Arial" w:hAnsi="Arial" w:cs="Arial"/>
        </w:rPr>
        <w:t>ensures</w:t>
      </w:r>
      <w:r w:rsidRPr="30654B57">
        <w:rPr>
          <w:rFonts w:ascii="Arial" w:hAnsi="Arial" w:cs="Arial"/>
          <w:spacing w:val="-11"/>
        </w:rPr>
        <w:t xml:space="preserve"> </w:t>
      </w:r>
      <w:r w:rsidRPr="30654B57">
        <w:rPr>
          <w:rFonts w:ascii="Arial" w:hAnsi="Arial" w:cs="Arial"/>
        </w:rPr>
        <w:t>that passwords are changed at least every</w:t>
      </w:r>
      <w:r w:rsidR="21B00DDB" w:rsidRPr="30654B57">
        <w:rPr>
          <w:rFonts w:ascii="Arial" w:hAnsi="Arial" w:cs="Arial"/>
        </w:rPr>
        <w:t xml:space="preserve"> six</w:t>
      </w:r>
      <w:r w:rsidRPr="30654B57">
        <w:rPr>
          <w:rFonts w:ascii="Arial" w:hAnsi="Arial" w:cs="Arial"/>
        </w:rPr>
        <w:t xml:space="preserve"> months</w:t>
      </w:r>
      <w:r w:rsidR="4BAED21F" w:rsidRPr="30654B57">
        <w:rPr>
          <w:rFonts w:ascii="Arial" w:hAnsi="Arial" w:cs="Arial"/>
        </w:rPr>
        <w:t>.</w:t>
      </w:r>
      <w:r w:rsidR="0EA02EA7" w:rsidRPr="30654B57">
        <w:rPr>
          <w:rFonts w:ascii="Arial" w:hAnsi="Arial" w:cs="Arial"/>
        </w:rPr>
        <w:t xml:space="preserve"> </w:t>
      </w:r>
      <w:r w:rsidR="21B00DDB" w:rsidRPr="30654B57">
        <w:rPr>
          <w:rFonts w:ascii="Arial" w:hAnsi="Arial" w:cs="Arial"/>
        </w:rPr>
        <w:t>T</w:t>
      </w:r>
      <w:r w:rsidRPr="30654B57">
        <w:rPr>
          <w:rFonts w:ascii="Arial" w:hAnsi="Arial" w:cs="Arial"/>
        </w:rPr>
        <w:t xml:space="preserve">he </w:t>
      </w:r>
      <w:r w:rsidR="21B00DDB" w:rsidRPr="30654B57">
        <w:rPr>
          <w:rFonts w:ascii="Arial" w:hAnsi="Arial" w:cs="Arial"/>
        </w:rPr>
        <w:t>HOF</w:t>
      </w:r>
      <w:r w:rsidRPr="30654B57">
        <w:rPr>
          <w:rFonts w:ascii="Arial" w:hAnsi="Arial" w:cs="Arial"/>
        </w:rPr>
        <w:t xml:space="preserve"> is responsible for setting access levels for all members of staff using the system.</w:t>
      </w:r>
    </w:p>
    <w:p w14:paraId="4BAC55EB" w14:textId="77777777" w:rsidR="006D33EC" w:rsidRPr="00AA309D" w:rsidRDefault="006D33EC" w:rsidP="006D33EC">
      <w:pPr>
        <w:pStyle w:val="BodyText"/>
        <w:spacing w:line="232" w:lineRule="auto"/>
        <w:ind w:left="0" w:right="11"/>
        <w:jc w:val="both"/>
        <w:rPr>
          <w:rFonts w:ascii="Arial" w:hAnsi="Arial" w:cs="Arial"/>
        </w:rPr>
      </w:pPr>
    </w:p>
    <w:p w14:paraId="7EAEF369" w14:textId="0BE56E25" w:rsidR="002A344D" w:rsidRDefault="00A77DA5" w:rsidP="00EB1EE6">
      <w:pPr>
        <w:pStyle w:val="Heading1"/>
        <w:spacing w:before="0"/>
        <w:ind w:left="0"/>
        <w:rPr>
          <w:spacing w:val="-2"/>
        </w:rPr>
      </w:pPr>
      <w:r>
        <w:t xml:space="preserve">3.2 </w:t>
      </w:r>
      <w:r w:rsidR="0065750A" w:rsidRPr="00AA309D">
        <w:t>Back-up</w:t>
      </w:r>
      <w:r w:rsidR="0065750A" w:rsidRPr="00AA309D">
        <w:rPr>
          <w:spacing w:val="-13"/>
        </w:rPr>
        <w:t xml:space="preserve"> </w:t>
      </w:r>
      <w:r w:rsidR="0065750A" w:rsidRPr="00AA309D">
        <w:rPr>
          <w:spacing w:val="-2"/>
        </w:rPr>
        <w:t>Procedures</w:t>
      </w:r>
    </w:p>
    <w:p w14:paraId="2C8B8587" w14:textId="77777777" w:rsidR="006D33EC" w:rsidRPr="00AA309D" w:rsidRDefault="006D33EC" w:rsidP="00EB1EE6">
      <w:pPr>
        <w:pStyle w:val="Heading1"/>
        <w:spacing w:before="0"/>
        <w:ind w:left="0"/>
      </w:pPr>
    </w:p>
    <w:p w14:paraId="2658BD87" w14:textId="780D0E97" w:rsidR="002A344D" w:rsidRPr="00AA309D" w:rsidRDefault="566E707B" w:rsidP="00EB1EE6">
      <w:pPr>
        <w:pStyle w:val="BodyText"/>
        <w:spacing w:line="232" w:lineRule="auto"/>
        <w:ind w:left="0" w:right="16"/>
        <w:jc w:val="both"/>
        <w:rPr>
          <w:rFonts w:ascii="Arial" w:hAnsi="Arial" w:cs="Arial"/>
        </w:rPr>
      </w:pPr>
      <w:r w:rsidRPr="30654B57">
        <w:rPr>
          <w:rFonts w:ascii="Arial" w:hAnsi="Arial" w:cs="Arial"/>
        </w:rPr>
        <w:t>The</w:t>
      </w:r>
      <w:r w:rsidR="21B00DDB" w:rsidRPr="30654B57">
        <w:rPr>
          <w:rFonts w:ascii="Arial" w:hAnsi="Arial" w:cs="Arial"/>
        </w:rPr>
        <w:t xml:space="preserve"> CFO</w:t>
      </w:r>
      <w:r w:rsidRPr="30654B57">
        <w:rPr>
          <w:rFonts w:ascii="Arial" w:hAnsi="Arial" w:cs="Arial"/>
        </w:rPr>
        <w:t>, in conjunction with the Network Manager, is responsible for ensuring that there</w:t>
      </w:r>
      <w:r w:rsidR="21B00DDB" w:rsidRPr="30654B57">
        <w:rPr>
          <w:rFonts w:ascii="Arial" w:hAnsi="Arial" w:cs="Arial"/>
        </w:rPr>
        <w:t xml:space="preserve"> are</w:t>
      </w:r>
      <w:r w:rsidRPr="30654B57">
        <w:rPr>
          <w:rFonts w:ascii="Arial" w:hAnsi="Arial" w:cs="Arial"/>
        </w:rPr>
        <w:t xml:space="preserve"> effective back</w:t>
      </w:r>
      <w:r w:rsidR="1C66E325" w:rsidRPr="30654B57">
        <w:rPr>
          <w:rFonts w:ascii="Arial" w:hAnsi="Arial" w:cs="Arial"/>
          <w:spacing w:val="40"/>
        </w:rPr>
        <w:t>-</w:t>
      </w:r>
      <w:r w:rsidRPr="30654B57">
        <w:rPr>
          <w:rFonts w:ascii="Arial" w:hAnsi="Arial" w:cs="Arial"/>
        </w:rPr>
        <w:t>up procedures for the system. Data is backed up on the cloud and internal servers.</w:t>
      </w:r>
      <w:r w:rsidR="21B00DDB" w:rsidRPr="30654B57">
        <w:rPr>
          <w:rFonts w:ascii="Arial" w:hAnsi="Arial" w:cs="Arial"/>
        </w:rPr>
        <w:t xml:space="preserve"> </w:t>
      </w:r>
      <w:r w:rsidRPr="30654B57">
        <w:rPr>
          <w:rFonts w:ascii="Arial" w:hAnsi="Arial" w:cs="Arial"/>
        </w:rPr>
        <w:t>A</w:t>
      </w:r>
      <w:r w:rsidR="73251103" w:rsidRPr="30654B57">
        <w:rPr>
          <w:rFonts w:ascii="Arial" w:hAnsi="Arial" w:cs="Arial"/>
        </w:rPr>
        <w:t xml:space="preserve">n </w:t>
      </w:r>
      <w:r w:rsidR="48BCA53C" w:rsidRPr="30654B57">
        <w:rPr>
          <w:rFonts w:ascii="Arial" w:hAnsi="Arial" w:cs="Arial"/>
        </w:rPr>
        <w:t>electronic</w:t>
      </w:r>
      <w:r w:rsidRPr="30654B57">
        <w:rPr>
          <w:rFonts w:ascii="Arial" w:hAnsi="Arial" w:cs="Arial"/>
        </w:rPr>
        <w:t xml:space="preserve"> copy of the nominal ledger and audit trail should be </w:t>
      </w:r>
      <w:r w:rsidR="1432B64D" w:rsidRPr="30654B57">
        <w:rPr>
          <w:rFonts w:ascii="Arial" w:hAnsi="Arial" w:cs="Arial"/>
        </w:rPr>
        <w:t xml:space="preserve">created </w:t>
      </w:r>
      <w:r w:rsidR="79D155E7" w:rsidRPr="30654B57">
        <w:rPr>
          <w:rFonts w:ascii="Arial" w:hAnsi="Arial" w:cs="Arial"/>
        </w:rPr>
        <w:t>and</w:t>
      </w:r>
      <w:r w:rsidR="53CFB7DD" w:rsidRPr="30654B57">
        <w:rPr>
          <w:rFonts w:ascii="Arial" w:hAnsi="Arial" w:cs="Arial"/>
          <w:spacing w:val="-2"/>
        </w:rPr>
        <w:t xml:space="preserve"> saved</w:t>
      </w:r>
      <w:r w:rsidRPr="30654B57">
        <w:rPr>
          <w:rFonts w:ascii="Arial" w:hAnsi="Arial" w:cs="Arial"/>
        </w:rPr>
        <w:t xml:space="preserve"> each month.</w:t>
      </w:r>
    </w:p>
    <w:p w14:paraId="478EDD64" w14:textId="312D2023" w:rsidR="02C08C36" w:rsidRPr="00AA309D" w:rsidRDefault="02C08C36" w:rsidP="00EB1EE6">
      <w:pPr>
        <w:pStyle w:val="Heading1"/>
        <w:spacing w:before="0"/>
        <w:ind w:left="0"/>
      </w:pPr>
    </w:p>
    <w:p w14:paraId="3EC22CD1" w14:textId="34457B91" w:rsidR="002A344D" w:rsidRDefault="00A77DA5" w:rsidP="00EB1EE6">
      <w:pPr>
        <w:pStyle w:val="Heading1"/>
        <w:spacing w:before="0"/>
        <w:ind w:left="0"/>
        <w:rPr>
          <w:spacing w:val="-2"/>
        </w:rPr>
      </w:pPr>
      <w:r>
        <w:t xml:space="preserve">3.3 </w:t>
      </w:r>
      <w:r w:rsidR="0065750A" w:rsidRPr="00AA309D">
        <w:t>Transaction</w:t>
      </w:r>
      <w:r w:rsidR="0065750A" w:rsidRPr="00AA309D">
        <w:rPr>
          <w:spacing w:val="-7"/>
        </w:rPr>
        <w:t xml:space="preserve"> </w:t>
      </w:r>
      <w:r w:rsidR="0065750A" w:rsidRPr="00AA309D">
        <w:rPr>
          <w:spacing w:val="-2"/>
        </w:rPr>
        <w:t>Reports</w:t>
      </w:r>
    </w:p>
    <w:p w14:paraId="2FEBBFD5" w14:textId="77777777" w:rsidR="00A77DA5" w:rsidRPr="00AA309D" w:rsidRDefault="00A77DA5" w:rsidP="00EB1EE6">
      <w:pPr>
        <w:pStyle w:val="Heading1"/>
        <w:spacing w:before="0"/>
        <w:ind w:left="0"/>
      </w:pPr>
    </w:p>
    <w:p w14:paraId="3A3E1914" w14:textId="0DEAA999" w:rsidR="002A344D" w:rsidRDefault="566E707B" w:rsidP="00EB1EE6">
      <w:pPr>
        <w:pStyle w:val="BodyText"/>
        <w:spacing w:line="232" w:lineRule="auto"/>
        <w:ind w:left="0" w:right="14"/>
        <w:jc w:val="both"/>
        <w:rPr>
          <w:rFonts w:ascii="Arial" w:hAnsi="Arial" w:cs="Arial"/>
        </w:rPr>
      </w:pPr>
      <w:r w:rsidRPr="30654B57">
        <w:rPr>
          <w:rFonts w:ascii="Arial" w:hAnsi="Arial" w:cs="Arial"/>
          <w:spacing w:val="-10"/>
        </w:rPr>
        <w:t>The</w:t>
      </w:r>
      <w:r w:rsidRPr="30654B57">
        <w:rPr>
          <w:rFonts w:ascii="Arial" w:hAnsi="Arial" w:cs="Arial"/>
          <w:spacing w:val="-8"/>
        </w:rPr>
        <w:t xml:space="preserve"> </w:t>
      </w:r>
      <w:r w:rsidR="5E2C26FC" w:rsidRPr="30654B57">
        <w:rPr>
          <w:rFonts w:ascii="Arial" w:hAnsi="Arial" w:cs="Arial"/>
        </w:rPr>
        <w:t>HOF</w:t>
      </w:r>
      <w:r w:rsidRPr="30654B57">
        <w:rPr>
          <w:rFonts w:ascii="Arial" w:hAnsi="Arial" w:cs="Arial"/>
          <w:spacing w:val="-11"/>
        </w:rPr>
        <w:t xml:space="preserve"> will</w:t>
      </w:r>
      <w:r w:rsidRPr="30654B57">
        <w:rPr>
          <w:rFonts w:ascii="Arial" w:hAnsi="Arial" w:cs="Arial"/>
        </w:rPr>
        <w:t xml:space="preserve"> </w:t>
      </w:r>
      <w:r w:rsidR="5E2C26FC" w:rsidRPr="30654B57">
        <w:rPr>
          <w:rFonts w:ascii="Arial" w:hAnsi="Arial" w:cs="Arial"/>
          <w:spacing w:val="-11"/>
        </w:rPr>
        <w:t>r</w:t>
      </w:r>
      <w:r w:rsidRPr="30654B57">
        <w:rPr>
          <w:rFonts w:ascii="Arial" w:hAnsi="Arial" w:cs="Arial"/>
        </w:rPr>
        <w:t>eview</w:t>
      </w:r>
      <w:r w:rsidRPr="30654B57">
        <w:rPr>
          <w:rFonts w:ascii="Arial" w:hAnsi="Arial" w:cs="Arial"/>
          <w:spacing w:val="-12"/>
        </w:rPr>
        <w:t xml:space="preserve"> </w:t>
      </w:r>
      <w:r w:rsidRPr="30654B57">
        <w:rPr>
          <w:rFonts w:ascii="Arial" w:hAnsi="Arial" w:cs="Arial"/>
        </w:rPr>
        <w:t>system</w:t>
      </w:r>
      <w:r w:rsidRPr="30654B57">
        <w:rPr>
          <w:rFonts w:ascii="Arial" w:hAnsi="Arial" w:cs="Arial"/>
          <w:spacing w:val="-12"/>
        </w:rPr>
        <w:t xml:space="preserve"> </w:t>
      </w:r>
      <w:r w:rsidRPr="30654B57">
        <w:rPr>
          <w:rFonts w:ascii="Arial" w:hAnsi="Arial" w:cs="Arial"/>
        </w:rPr>
        <w:t>reports</w:t>
      </w:r>
      <w:r w:rsidRPr="30654B57">
        <w:rPr>
          <w:rFonts w:ascii="Arial" w:hAnsi="Arial" w:cs="Arial"/>
          <w:spacing w:val="-11"/>
        </w:rPr>
        <w:t xml:space="preserve"> </w:t>
      </w:r>
      <w:r w:rsidRPr="30654B57">
        <w:rPr>
          <w:rFonts w:ascii="Arial" w:hAnsi="Arial" w:cs="Arial"/>
        </w:rPr>
        <w:t>to</w:t>
      </w:r>
      <w:r w:rsidRPr="00AA309D">
        <w:rPr>
          <w:rFonts w:ascii="Arial" w:hAnsi="Arial" w:cs="Arial"/>
        </w:rPr>
        <w:t xml:space="preserve"> </w:t>
      </w:r>
      <w:r w:rsidRPr="30654B57">
        <w:rPr>
          <w:rFonts w:ascii="Arial" w:hAnsi="Arial" w:cs="Arial"/>
        </w:rPr>
        <w:t>ensure that only regular transactions are posted to the accounting system. The report obtained and reviewed will include:</w:t>
      </w:r>
    </w:p>
    <w:p w14:paraId="7FFB0258" w14:textId="77777777" w:rsidR="008C2E50" w:rsidRPr="00AA309D" w:rsidRDefault="008C2E50" w:rsidP="00EB1EE6">
      <w:pPr>
        <w:pStyle w:val="BodyText"/>
        <w:spacing w:line="232" w:lineRule="auto"/>
        <w:ind w:left="0" w:right="14"/>
        <w:jc w:val="both"/>
        <w:rPr>
          <w:rFonts w:ascii="Arial" w:hAnsi="Arial" w:cs="Arial"/>
        </w:rPr>
      </w:pPr>
    </w:p>
    <w:p w14:paraId="7B54F538" w14:textId="73B889BB" w:rsidR="002A344D" w:rsidRPr="00AA309D" w:rsidRDefault="00DA366F" w:rsidP="00075BD7">
      <w:pPr>
        <w:pStyle w:val="ListParagraph"/>
        <w:numPr>
          <w:ilvl w:val="1"/>
          <w:numId w:val="3"/>
        </w:numPr>
        <w:tabs>
          <w:tab w:val="left" w:pos="949"/>
        </w:tabs>
        <w:spacing w:line="235" w:lineRule="auto"/>
        <w:ind w:left="0" w:right="17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</w:t>
      </w:r>
      <w:r w:rsidR="0065750A" w:rsidRPr="00AA309D">
        <w:rPr>
          <w:rFonts w:ascii="Arial" w:hAnsi="Arial" w:cs="Arial"/>
          <w:sz w:val="24"/>
          <w:szCs w:val="24"/>
        </w:rPr>
        <w:t>asterfile</w:t>
      </w:r>
      <w:proofErr w:type="spellEnd"/>
      <w:r w:rsidR="0065750A" w:rsidRPr="00AA309D">
        <w:rPr>
          <w:rFonts w:ascii="Arial" w:hAnsi="Arial" w:cs="Arial"/>
          <w:spacing w:val="40"/>
          <w:sz w:val="24"/>
          <w:szCs w:val="24"/>
        </w:rPr>
        <w:t xml:space="preserve"> </w:t>
      </w:r>
      <w:r w:rsidR="0065750A" w:rsidRPr="00AA309D">
        <w:rPr>
          <w:rFonts w:ascii="Arial" w:hAnsi="Arial" w:cs="Arial"/>
          <w:sz w:val="24"/>
          <w:szCs w:val="24"/>
        </w:rPr>
        <w:t>amendment</w:t>
      </w:r>
      <w:r w:rsidR="0065750A" w:rsidRPr="00AA309D">
        <w:rPr>
          <w:rFonts w:ascii="Arial" w:hAnsi="Arial" w:cs="Arial"/>
          <w:spacing w:val="40"/>
          <w:sz w:val="24"/>
          <w:szCs w:val="24"/>
        </w:rPr>
        <w:t xml:space="preserve"> </w:t>
      </w:r>
      <w:r w:rsidR="0065750A" w:rsidRPr="00AA309D">
        <w:rPr>
          <w:rFonts w:ascii="Arial" w:hAnsi="Arial" w:cs="Arial"/>
          <w:sz w:val="24"/>
          <w:szCs w:val="24"/>
        </w:rPr>
        <w:t>reports</w:t>
      </w:r>
      <w:r w:rsidR="0065750A" w:rsidRPr="00AA309D">
        <w:rPr>
          <w:rFonts w:ascii="Arial" w:hAnsi="Arial" w:cs="Arial"/>
          <w:spacing w:val="40"/>
          <w:sz w:val="24"/>
          <w:szCs w:val="24"/>
        </w:rPr>
        <w:t xml:space="preserve"> </w:t>
      </w:r>
      <w:r w:rsidR="0065750A" w:rsidRPr="00AA309D">
        <w:rPr>
          <w:rFonts w:ascii="Arial" w:hAnsi="Arial" w:cs="Arial"/>
          <w:sz w:val="24"/>
          <w:szCs w:val="24"/>
        </w:rPr>
        <w:t>for</w:t>
      </w:r>
      <w:r w:rsidR="0065750A" w:rsidRPr="00AA309D">
        <w:rPr>
          <w:rFonts w:ascii="Arial" w:hAnsi="Arial" w:cs="Arial"/>
          <w:spacing w:val="40"/>
          <w:sz w:val="24"/>
          <w:szCs w:val="24"/>
        </w:rPr>
        <w:t xml:space="preserve"> </w:t>
      </w:r>
      <w:r w:rsidR="0065750A" w:rsidRPr="00AA309D">
        <w:rPr>
          <w:rFonts w:ascii="Arial" w:hAnsi="Arial" w:cs="Arial"/>
          <w:sz w:val="24"/>
          <w:szCs w:val="24"/>
        </w:rPr>
        <w:t>the</w:t>
      </w:r>
      <w:r w:rsidR="0065750A" w:rsidRPr="00AA309D">
        <w:rPr>
          <w:rFonts w:ascii="Arial" w:hAnsi="Arial" w:cs="Arial"/>
          <w:spacing w:val="40"/>
          <w:sz w:val="24"/>
          <w:szCs w:val="24"/>
        </w:rPr>
        <w:t xml:space="preserve"> </w:t>
      </w:r>
      <w:r w:rsidR="0065750A" w:rsidRPr="00AA309D">
        <w:rPr>
          <w:rFonts w:ascii="Arial" w:hAnsi="Arial" w:cs="Arial"/>
          <w:sz w:val="24"/>
          <w:szCs w:val="24"/>
        </w:rPr>
        <w:t>payroll,</w:t>
      </w:r>
      <w:r w:rsidR="0065750A" w:rsidRPr="00AA309D">
        <w:rPr>
          <w:rFonts w:ascii="Arial" w:hAnsi="Arial" w:cs="Arial"/>
          <w:spacing w:val="39"/>
          <w:sz w:val="24"/>
          <w:szCs w:val="24"/>
        </w:rPr>
        <w:t xml:space="preserve"> </w:t>
      </w:r>
      <w:r w:rsidR="0065750A" w:rsidRPr="00AA309D">
        <w:rPr>
          <w:rFonts w:ascii="Arial" w:hAnsi="Arial" w:cs="Arial"/>
          <w:sz w:val="24"/>
          <w:szCs w:val="24"/>
        </w:rPr>
        <w:t>purchase</w:t>
      </w:r>
      <w:r w:rsidR="0065750A" w:rsidRPr="00AA309D">
        <w:rPr>
          <w:rFonts w:ascii="Arial" w:hAnsi="Arial" w:cs="Arial"/>
          <w:spacing w:val="40"/>
          <w:sz w:val="24"/>
          <w:szCs w:val="24"/>
        </w:rPr>
        <w:t xml:space="preserve"> </w:t>
      </w:r>
      <w:r w:rsidR="0065750A" w:rsidRPr="00AA309D">
        <w:rPr>
          <w:rFonts w:ascii="Arial" w:hAnsi="Arial" w:cs="Arial"/>
          <w:sz w:val="24"/>
          <w:szCs w:val="24"/>
        </w:rPr>
        <w:t>ledger</w:t>
      </w:r>
      <w:r w:rsidR="0065750A" w:rsidRPr="00AA309D">
        <w:rPr>
          <w:rFonts w:ascii="Arial" w:hAnsi="Arial" w:cs="Arial"/>
          <w:spacing w:val="40"/>
          <w:sz w:val="24"/>
          <w:szCs w:val="24"/>
        </w:rPr>
        <w:t xml:space="preserve"> </w:t>
      </w:r>
      <w:r w:rsidR="0065750A" w:rsidRPr="00AA309D">
        <w:rPr>
          <w:rFonts w:ascii="Arial" w:hAnsi="Arial" w:cs="Arial"/>
          <w:sz w:val="24"/>
          <w:szCs w:val="24"/>
        </w:rPr>
        <w:t>and</w:t>
      </w:r>
      <w:r w:rsidR="0065750A" w:rsidRPr="00AA309D">
        <w:rPr>
          <w:rFonts w:ascii="Arial" w:hAnsi="Arial" w:cs="Arial"/>
          <w:spacing w:val="40"/>
          <w:sz w:val="24"/>
          <w:szCs w:val="24"/>
        </w:rPr>
        <w:t xml:space="preserve"> </w:t>
      </w:r>
      <w:r w:rsidR="0065750A" w:rsidRPr="00AA309D">
        <w:rPr>
          <w:rFonts w:ascii="Arial" w:hAnsi="Arial" w:cs="Arial"/>
          <w:sz w:val="24"/>
          <w:szCs w:val="24"/>
        </w:rPr>
        <w:t xml:space="preserve">sales </w:t>
      </w:r>
      <w:r w:rsidR="0065750A" w:rsidRPr="00AA309D">
        <w:rPr>
          <w:rFonts w:ascii="Arial" w:hAnsi="Arial" w:cs="Arial"/>
          <w:spacing w:val="-2"/>
          <w:sz w:val="24"/>
          <w:szCs w:val="24"/>
        </w:rPr>
        <w:t>ledger</w:t>
      </w:r>
    </w:p>
    <w:p w14:paraId="05506733" w14:textId="0988B975" w:rsidR="002A344D" w:rsidRDefault="00DA366F" w:rsidP="00075BD7">
      <w:pPr>
        <w:pStyle w:val="ListParagraph"/>
        <w:numPr>
          <w:ilvl w:val="1"/>
          <w:numId w:val="3"/>
        </w:numPr>
        <w:tabs>
          <w:tab w:val="left" w:pos="949"/>
        </w:tabs>
        <w:spacing w:line="235" w:lineRule="auto"/>
        <w:ind w:left="0" w:right="1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</w:t>
      </w:r>
      <w:r w:rsidR="0065750A" w:rsidRPr="00AA309D">
        <w:rPr>
          <w:rFonts w:ascii="Arial" w:hAnsi="Arial" w:cs="Arial"/>
          <w:sz w:val="24"/>
          <w:szCs w:val="24"/>
        </w:rPr>
        <w:t>anagement</w:t>
      </w:r>
      <w:r w:rsidR="0065750A" w:rsidRPr="00AA309D">
        <w:rPr>
          <w:rFonts w:ascii="Arial" w:hAnsi="Arial" w:cs="Arial"/>
          <w:spacing w:val="-9"/>
          <w:sz w:val="24"/>
          <w:szCs w:val="24"/>
        </w:rPr>
        <w:t xml:space="preserve"> </w:t>
      </w:r>
      <w:r w:rsidR="0065750A" w:rsidRPr="00AA309D">
        <w:rPr>
          <w:rFonts w:ascii="Arial" w:hAnsi="Arial" w:cs="Arial"/>
          <w:sz w:val="24"/>
          <w:szCs w:val="24"/>
        </w:rPr>
        <w:t>accounts</w:t>
      </w:r>
      <w:r w:rsidR="0065750A" w:rsidRPr="00AA309D">
        <w:rPr>
          <w:rFonts w:ascii="Arial" w:hAnsi="Arial" w:cs="Arial"/>
          <w:spacing w:val="-9"/>
          <w:sz w:val="24"/>
          <w:szCs w:val="24"/>
        </w:rPr>
        <w:t xml:space="preserve"> </w:t>
      </w:r>
      <w:proofErr w:type="spellStart"/>
      <w:r w:rsidR="0065750A" w:rsidRPr="00AA309D">
        <w:rPr>
          <w:rFonts w:ascii="Arial" w:hAnsi="Arial" w:cs="Arial"/>
          <w:sz w:val="24"/>
          <w:szCs w:val="24"/>
        </w:rPr>
        <w:t>summarising</w:t>
      </w:r>
      <w:proofErr w:type="spellEnd"/>
      <w:r w:rsidR="0065750A" w:rsidRPr="00AA309D">
        <w:rPr>
          <w:rFonts w:ascii="Arial" w:hAnsi="Arial" w:cs="Arial"/>
          <w:spacing w:val="-8"/>
          <w:sz w:val="24"/>
          <w:szCs w:val="24"/>
        </w:rPr>
        <w:t xml:space="preserve"> </w:t>
      </w:r>
      <w:r w:rsidR="0065750A" w:rsidRPr="00AA309D">
        <w:rPr>
          <w:rFonts w:ascii="Arial" w:hAnsi="Arial" w:cs="Arial"/>
          <w:sz w:val="24"/>
          <w:szCs w:val="24"/>
        </w:rPr>
        <w:t>expenditure</w:t>
      </w:r>
      <w:r w:rsidR="0065750A" w:rsidRPr="00AA309D">
        <w:rPr>
          <w:rFonts w:ascii="Arial" w:hAnsi="Arial" w:cs="Arial"/>
          <w:spacing w:val="-8"/>
          <w:sz w:val="24"/>
          <w:szCs w:val="24"/>
        </w:rPr>
        <w:t xml:space="preserve"> </w:t>
      </w:r>
      <w:r w:rsidR="0065750A" w:rsidRPr="00AA309D">
        <w:rPr>
          <w:rFonts w:ascii="Arial" w:hAnsi="Arial" w:cs="Arial"/>
          <w:sz w:val="24"/>
          <w:szCs w:val="24"/>
        </w:rPr>
        <w:t>and</w:t>
      </w:r>
      <w:r w:rsidR="0065750A" w:rsidRPr="00AA309D">
        <w:rPr>
          <w:rFonts w:ascii="Arial" w:hAnsi="Arial" w:cs="Arial"/>
          <w:spacing w:val="-8"/>
          <w:sz w:val="24"/>
          <w:szCs w:val="24"/>
        </w:rPr>
        <w:t xml:space="preserve"> </w:t>
      </w:r>
      <w:r w:rsidR="0065750A" w:rsidRPr="00AA309D">
        <w:rPr>
          <w:rFonts w:ascii="Arial" w:hAnsi="Arial" w:cs="Arial"/>
          <w:sz w:val="24"/>
          <w:szCs w:val="24"/>
        </w:rPr>
        <w:t>income</w:t>
      </w:r>
      <w:r w:rsidR="0065750A" w:rsidRPr="00AA309D">
        <w:rPr>
          <w:rFonts w:ascii="Arial" w:hAnsi="Arial" w:cs="Arial"/>
          <w:spacing w:val="-8"/>
          <w:sz w:val="24"/>
          <w:szCs w:val="24"/>
        </w:rPr>
        <w:t xml:space="preserve"> </w:t>
      </w:r>
      <w:r w:rsidR="0065750A" w:rsidRPr="00AA309D">
        <w:rPr>
          <w:rFonts w:ascii="Arial" w:hAnsi="Arial" w:cs="Arial"/>
          <w:sz w:val="24"/>
          <w:szCs w:val="24"/>
        </w:rPr>
        <w:t>against</w:t>
      </w:r>
      <w:r w:rsidR="0065750A" w:rsidRPr="00AA309D">
        <w:rPr>
          <w:rFonts w:ascii="Arial" w:hAnsi="Arial" w:cs="Arial"/>
          <w:spacing w:val="-11"/>
          <w:sz w:val="24"/>
          <w:szCs w:val="24"/>
        </w:rPr>
        <w:t xml:space="preserve"> </w:t>
      </w:r>
      <w:r w:rsidR="0065750A" w:rsidRPr="00AA309D">
        <w:rPr>
          <w:rFonts w:ascii="Arial" w:hAnsi="Arial" w:cs="Arial"/>
          <w:sz w:val="24"/>
          <w:szCs w:val="24"/>
        </w:rPr>
        <w:t>budget at budget holder level</w:t>
      </w:r>
    </w:p>
    <w:p w14:paraId="2167EA2E" w14:textId="77777777" w:rsidR="008C2E50" w:rsidRDefault="008C2E50" w:rsidP="00EB1EE6">
      <w:pPr>
        <w:pStyle w:val="BodyText"/>
        <w:spacing w:line="235" w:lineRule="auto"/>
        <w:ind w:left="0" w:right="14"/>
        <w:jc w:val="both"/>
        <w:rPr>
          <w:rFonts w:ascii="Arial" w:hAnsi="Arial" w:cs="Arial"/>
        </w:rPr>
      </w:pPr>
    </w:p>
    <w:p w14:paraId="58D6A950" w14:textId="69F90902" w:rsidR="00BE6327" w:rsidRDefault="00BE6327" w:rsidP="00EB1EE6">
      <w:pPr>
        <w:pStyle w:val="BodyText"/>
        <w:spacing w:line="235" w:lineRule="auto"/>
        <w:ind w:left="0" w:right="1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Any anomalies </w:t>
      </w:r>
      <w:r w:rsidR="007269CC">
        <w:rPr>
          <w:rFonts w:ascii="Arial" w:hAnsi="Arial" w:cs="Arial"/>
        </w:rPr>
        <w:t>will</w:t>
      </w:r>
      <w:r>
        <w:rPr>
          <w:rFonts w:ascii="Arial" w:hAnsi="Arial" w:cs="Arial"/>
        </w:rPr>
        <w:t xml:space="preserve"> be addressed with the CFO.</w:t>
      </w:r>
    </w:p>
    <w:p w14:paraId="4BC7E496" w14:textId="77777777" w:rsidR="009D05F7" w:rsidRPr="00BE6327" w:rsidRDefault="009D05F7" w:rsidP="00EB1EE6">
      <w:pPr>
        <w:pStyle w:val="BodyText"/>
        <w:spacing w:line="235" w:lineRule="auto"/>
        <w:ind w:left="0" w:right="14"/>
        <w:jc w:val="both"/>
        <w:rPr>
          <w:rFonts w:ascii="Arial" w:hAnsi="Arial" w:cs="Arial"/>
        </w:rPr>
      </w:pPr>
    </w:p>
    <w:p w14:paraId="7893BAC2" w14:textId="73C332C4" w:rsidR="002A344D" w:rsidRDefault="00071C01" w:rsidP="00EB1EE6">
      <w:pPr>
        <w:pStyle w:val="Heading1"/>
        <w:spacing w:before="0"/>
        <w:ind w:left="0"/>
        <w:rPr>
          <w:spacing w:val="-2"/>
        </w:rPr>
      </w:pPr>
      <w:r>
        <w:rPr>
          <w:spacing w:val="-2"/>
        </w:rPr>
        <w:t xml:space="preserve">3.4 </w:t>
      </w:r>
      <w:r w:rsidR="0065750A" w:rsidRPr="00AA309D">
        <w:rPr>
          <w:spacing w:val="-2"/>
        </w:rPr>
        <w:t>Reconciliations</w:t>
      </w:r>
    </w:p>
    <w:p w14:paraId="2E6BF54A" w14:textId="77777777" w:rsidR="007269CC" w:rsidRPr="00AA309D" w:rsidRDefault="007269CC" w:rsidP="00EB1EE6">
      <w:pPr>
        <w:pStyle w:val="Heading1"/>
        <w:spacing w:before="0"/>
        <w:ind w:left="0"/>
      </w:pPr>
    </w:p>
    <w:p w14:paraId="653BD27E" w14:textId="47BA13F9" w:rsidR="002A344D" w:rsidRDefault="566E707B" w:rsidP="00EB1EE6">
      <w:pPr>
        <w:pStyle w:val="BodyText"/>
        <w:spacing w:line="235" w:lineRule="auto"/>
        <w:ind w:left="0" w:right="14"/>
        <w:jc w:val="both"/>
        <w:rPr>
          <w:rFonts w:ascii="Arial" w:hAnsi="Arial" w:cs="Arial"/>
        </w:rPr>
      </w:pPr>
      <w:r w:rsidRPr="30654B57">
        <w:rPr>
          <w:rFonts w:ascii="Arial" w:hAnsi="Arial" w:cs="Arial"/>
        </w:rPr>
        <w:t xml:space="preserve">The </w:t>
      </w:r>
      <w:r w:rsidR="19009B34" w:rsidRPr="30654B57">
        <w:rPr>
          <w:rFonts w:ascii="Arial" w:hAnsi="Arial" w:cs="Arial"/>
        </w:rPr>
        <w:t>H</w:t>
      </w:r>
      <w:r w:rsidR="40629665" w:rsidRPr="30654B57">
        <w:rPr>
          <w:rFonts w:ascii="Arial" w:hAnsi="Arial" w:cs="Arial"/>
        </w:rPr>
        <w:t>OF</w:t>
      </w:r>
      <w:r w:rsidRPr="30654B57">
        <w:rPr>
          <w:rFonts w:ascii="Arial" w:hAnsi="Arial" w:cs="Arial"/>
        </w:rPr>
        <w:t xml:space="preserve"> and </w:t>
      </w:r>
      <w:r w:rsidR="6E6F6AB8" w:rsidRPr="30654B57">
        <w:rPr>
          <w:rFonts w:ascii="Arial" w:hAnsi="Arial" w:cs="Arial"/>
        </w:rPr>
        <w:t xml:space="preserve">Finance </w:t>
      </w:r>
      <w:r w:rsidRPr="30654B57">
        <w:rPr>
          <w:rFonts w:ascii="Arial" w:hAnsi="Arial" w:cs="Arial"/>
        </w:rPr>
        <w:t>Assistant</w:t>
      </w:r>
      <w:r w:rsidR="19009B34" w:rsidRPr="30654B57">
        <w:rPr>
          <w:rFonts w:ascii="Arial" w:hAnsi="Arial" w:cs="Arial"/>
        </w:rPr>
        <w:t>s</w:t>
      </w:r>
      <w:r w:rsidRPr="30654B57">
        <w:rPr>
          <w:rFonts w:ascii="Arial" w:hAnsi="Arial" w:cs="Arial"/>
        </w:rPr>
        <w:t xml:space="preserve"> </w:t>
      </w:r>
      <w:r w:rsidR="19009B34" w:rsidRPr="30654B57">
        <w:rPr>
          <w:rFonts w:ascii="Arial" w:hAnsi="Arial" w:cs="Arial"/>
        </w:rPr>
        <w:t>are</w:t>
      </w:r>
      <w:r w:rsidRPr="30654B57">
        <w:rPr>
          <w:rFonts w:ascii="Arial" w:hAnsi="Arial" w:cs="Arial"/>
        </w:rPr>
        <w:t xml:space="preserve"> responsible for ensuring reconciliations are performed each month and that any reconciling or balancing amounts are cleared</w:t>
      </w:r>
      <w:r w:rsidR="40629665" w:rsidRPr="30654B57">
        <w:rPr>
          <w:rFonts w:ascii="Arial" w:hAnsi="Arial" w:cs="Arial"/>
        </w:rPr>
        <w:t>. A</w:t>
      </w:r>
      <w:r w:rsidRPr="30654B57">
        <w:rPr>
          <w:rFonts w:ascii="Arial" w:hAnsi="Arial" w:cs="Arial"/>
        </w:rPr>
        <w:t xml:space="preserve">ny unusual or </w:t>
      </w:r>
      <w:r w:rsidR="1F0EBFD1" w:rsidRPr="30654B57">
        <w:rPr>
          <w:rFonts w:ascii="Arial" w:hAnsi="Arial" w:cs="Arial"/>
        </w:rPr>
        <w:t>long-standing</w:t>
      </w:r>
      <w:r w:rsidRPr="30654B57">
        <w:rPr>
          <w:rFonts w:ascii="Arial" w:hAnsi="Arial" w:cs="Arial"/>
        </w:rPr>
        <w:t xml:space="preserve"> reconciling items must be brought to the attention of the</w:t>
      </w:r>
      <w:r w:rsidR="40629665" w:rsidRPr="30654B57">
        <w:rPr>
          <w:rFonts w:ascii="Arial" w:hAnsi="Arial" w:cs="Arial"/>
        </w:rPr>
        <w:t xml:space="preserve"> CFO</w:t>
      </w:r>
      <w:r w:rsidRPr="30654B57">
        <w:rPr>
          <w:rFonts w:ascii="Arial" w:hAnsi="Arial" w:cs="Arial"/>
        </w:rPr>
        <w:t xml:space="preserve">. The </w:t>
      </w:r>
      <w:r w:rsidR="066C1B15" w:rsidRPr="30654B57">
        <w:rPr>
          <w:rFonts w:ascii="Arial" w:hAnsi="Arial" w:cs="Arial"/>
        </w:rPr>
        <w:t>C</w:t>
      </w:r>
      <w:r w:rsidR="40629665" w:rsidRPr="30654B57">
        <w:rPr>
          <w:rFonts w:ascii="Arial" w:hAnsi="Arial" w:cs="Arial"/>
        </w:rPr>
        <w:t>FO</w:t>
      </w:r>
      <w:r w:rsidRPr="30654B57">
        <w:rPr>
          <w:rFonts w:ascii="Arial" w:hAnsi="Arial" w:cs="Arial"/>
        </w:rPr>
        <w:t xml:space="preserve"> will review and sign all reconciliations as evidence of the review.</w:t>
      </w:r>
    </w:p>
    <w:p w14:paraId="6158A65F" w14:textId="41CDB3BB" w:rsidR="5E517010" w:rsidRDefault="5E517010" w:rsidP="5E517010">
      <w:pPr>
        <w:pStyle w:val="BodyText"/>
        <w:spacing w:line="235" w:lineRule="auto"/>
        <w:ind w:left="0" w:right="14"/>
        <w:jc w:val="both"/>
        <w:rPr>
          <w:rFonts w:ascii="Arial" w:hAnsi="Arial" w:cs="Arial"/>
        </w:rPr>
      </w:pPr>
    </w:p>
    <w:p w14:paraId="3F65AB17" w14:textId="3E06348C" w:rsidR="00DA7703" w:rsidRDefault="00DA7703" w:rsidP="485DC62D">
      <w:pPr>
        <w:pStyle w:val="BodyText"/>
        <w:spacing w:line="235" w:lineRule="auto"/>
        <w:ind w:left="0" w:right="14"/>
        <w:jc w:val="both"/>
        <w:rPr>
          <w:rFonts w:ascii="Arial" w:hAnsi="Arial" w:cs="Arial"/>
        </w:rPr>
      </w:pPr>
    </w:p>
    <w:p w14:paraId="41C829EF" w14:textId="7D515566" w:rsidR="00DA7703" w:rsidRDefault="00DA7703" w:rsidP="00075BD7">
      <w:pPr>
        <w:pStyle w:val="BodyText"/>
        <w:numPr>
          <w:ilvl w:val="0"/>
          <w:numId w:val="6"/>
        </w:numPr>
        <w:spacing w:line="235" w:lineRule="auto"/>
        <w:ind w:right="14"/>
        <w:jc w:val="both"/>
        <w:rPr>
          <w:rFonts w:ascii="Arial" w:hAnsi="Arial" w:cs="Arial"/>
          <w:b/>
          <w:bCs/>
          <w:sz w:val="28"/>
          <w:szCs w:val="28"/>
        </w:rPr>
      </w:pPr>
      <w:r w:rsidRPr="485DC62D">
        <w:rPr>
          <w:rFonts w:ascii="Arial" w:hAnsi="Arial" w:cs="Arial"/>
          <w:b/>
          <w:bCs/>
          <w:sz w:val="28"/>
          <w:szCs w:val="28"/>
        </w:rPr>
        <w:t>Financial Planning</w:t>
      </w:r>
    </w:p>
    <w:p w14:paraId="5CA9568E" w14:textId="77777777" w:rsidR="00995020" w:rsidRPr="00DA7703" w:rsidRDefault="00995020" w:rsidP="00CE20B9">
      <w:pPr>
        <w:pStyle w:val="BodyText"/>
        <w:spacing w:line="235" w:lineRule="auto"/>
        <w:ind w:left="0" w:right="14"/>
        <w:jc w:val="both"/>
        <w:rPr>
          <w:rFonts w:ascii="Arial" w:hAnsi="Arial" w:cs="Arial"/>
          <w:b/>
          <w:bCs/>
          <w:sz w:val="28"/>
          <w:szCs w:val="28"/>
        </w:rPr>
      </w:pPr>
    </w:p>
    <w:p w14:paraId="38B154C0" w14:textId="4CE9FBAB" w:rsidR="002A344D" w:rsidRDefault="0065750A" w:rsidP="00075BD7">
      <w:pPr>
        <w:pStyle w:val="Heading1"/>
        <w:numPr>
          <w:ilvl w:val="1"/>
          <w:numId w:val="6"/>
        </w:numPr>
        <w:spacing w:before="0"/>
        <w:rPr>
          <w:spacing w:val="-4"/>
        </w:rPr>
      </w:pPr>
      <w:r w:rsidRPr="00AA309D">
        <w:t>School</w:t>
      </w:r>
      <w:r w:rsidRPr="00AA309D">
        <w:rPr>
          <w:spacing w:val="-4"/>
        </w:rPr>
        <w:t xml:space="preserve"> </w:t>
      </w:r>
      <w:r w:rsidRPr="00AA309D">
        <w:t>Improvement</w:t>
      </w:r>
      <w:r w:rsidRPr="00AA309D">
        <w:rPr>
          <w:spacing w:val="-5"/>
        </w:rPr>
        <w:t xml:space="preserve"> </w:t>
      </w:r>
      <w:r w:rsidRPr="00AA309D">
        <w:rPr>
          <w:spacing w:val="-4"/>
        </w:rPr>
        <w:t>Plan</w:t>
      </w:r>
    </w:p>
    <w:p w14:paraId="15FAADCB" w14:textId="77777777" w:rsidR="00CE20B9" w:rsidRPr="00AA309D" w:rsidRDefault="00CE20B9" w:rsidP="00CE20B9">
      <w:pPr>
        <w:pStyle w:val="Heading1"/>
        <w:spacing w:before="0"/>
        <w:ind w:left="0"/>
      </w:pPr>
    </w:p>
    <w:p w14:paraId="1912DFF0" w14:textId="04A1F2A9" w:rsidR="001B0C72" w:rsidRDefault="0065750A" w:rsidP="00EB1EE6">
      <w:pPr>
        <w:pStyle w:val="BodyText"/>
        <w:spacing w:line="232" w:lineRule="auto"/>
        <w:ind w:left="0" w:right="13"/>
        <w:jc w:val="both"/>
        <w:rPr>
          <w:rFonts w:ascii="Arial" w:hAnsi="Arial" w:cs="Arial"/>
        </w:rPr>
      </w:pPr>
      <w:r w:rsidRPr="00AA309D">
        <w:rPr>
          <w:rFonts w:ascii="Arial" w:hAnsi="Arial" w:cs="Arial"/>
        </w:rPr>
        <w:t xml:space="preserve">The SIP is concerned with the future aims and objectives of the </w:t>
      </w:r>
      <w:r w:rsidR="006E04C9">
        <w:rPr>
          <w:rFonts w:ascii="Arial" w:hAnsi="Arial" w:cs="Arial"/>
        </w:rPr>
        <w:t>A</w:t>
      </w:r>
      <w:r w:rsidRPr="00AA309D">
        <w:rPr>
          <w:rFonts w:ascii="Arial" w:hAnsi="Arial" w:cs="Arial"/>
        </w:rPr>
        <w:t xml:space="preserve">cademy and </w:t>
      </w:r>
      <w:r w:rsidR="004E0142">
        <w:rPr>
          <w:rFonts w:ascii="Arial" w:hAnsi="Arial" w:cs="Arial"/>
        </w:rPr>
        <w:t>their achievement</w:t>
      </w:r>
      <w:r w:rsidR="006E04C9">
        <w:rPr>
          <w:rFonts w:ascii="Arial" w:hAnsi="Arial" w:cs="Arial"/>
        </w:rPr>
        <w:t xml:space="preserve">. </w:t>
      </w:r>
      <w:r w:rsidRPr="00AA309D">
        <w:rPr>
          <w:rFonts w:ascii="Arial" w:hAnsi="Arial" w:cs="Arial"/>
        </w:rPr>
        <w:t>The</w:t>
      </w:r>
      <w:r w:rsidRPr="00AA309D">
        <w:rPr>
          <w:rFonts w:ascii="Arial" w:hAnsi="Arial" w:cs="Arial"/>
          <w:spacing w:val="-1"/>
        </w:rPr>
        <w:t xml:space="preserve"> </w:t>
      </w:r>
      <w:r w:rsidRPr="00AA309D">
        <w:rPr>
          <w:rFonts w:ascii="Arial" w:hAnsi="Arial" w:cs="Arial"/>
        </w:rPr>
        <w:t>form</w:t>
      </w:r>
      <w:r w:rsidRPr="00AA309D">
        <w:rPr>
          <w:rFonts w:ascii="Arial" w:hAnsi="Arial" w:cs="Arial"/>
          <w:spacing w:val="-2"/>
        </w:rPr>
        <w:t xml:space="preserve"> </w:t>
      </w:r>
      <w:r w:rsidRPr="00AA309D">
        <w:rPr>
          <w:rFonts w:ascii="Arial" w:hAnsi="Arial" w:cs="Arial"/>
        </w:rPr>
        <w:t>and</w:t>
      </w:r>
      <w:r w:rsidRPr="00AA309D">
        <w:rPr>
          <w:rFonts w:ascii="Arial" w:hAnsi="Arial" w:cs="Arial"/>
          <w:spacing w:val="-1"/>
        </w:rPr>
        <w:t xml:space="preserve"> </w:t>
      </w:r>
      <w:r w:rsidRPr="00AA309D">
        <w:rPr>
          <w:rFonts w:ascii="Arial" w:hAnsi="Arial" w:cs="Arial"/>
        </w:rPr>
        <w:t>content</w:t>
      </w:r>
      <w:r w:rsidRPr="00AA309D">
        <w:rPr>
          <w:rFonts w:ascii="Arial" w:hAnsi="Arial" w:cs="Arial"/>
          <w:spacing w:val="-4"/>
        </w:rPr>
        <w:t xml:space="preserve"> </w:t>
      </w:r>
      <w:r w:rsidRPr="00AA309D">
        <w:rPr>
          <w:rFonts w:ascii="Arial" w:hAnsi="Arial" w:cs="Arial"/>
        </w:rPr>
        <w:t>of</w:t>
      </w:r>
      <w:r w:rsidRPr="00AA309D">
        <w:rPr>
          <w:rFonts w:ascii="Arial" w:hAnsi="Arial" w:cs="Arial"/>
          <w:spacing w:val="-4"/>
        </w:rPr>
        <w:t xml:space="preserve"> </w:t>
      </w:r>
      <w:r w:rsidRPr="00AA309D">
        <w:rPr>
          <w:rFonts w:ascii="Arial" w:hAnsi="Arial" w:cs="Arial"/>
        </w:rPr>
        <w:t>the</w:t>
      </w:r>
      <w:r w:rsidRPr="00AA309D">
        <w:rPr>
          <w:rFonts w:ascii="Arial" w:hAnsi="Arial" w:cs="Arial"/>
          <w:spacing w:val="-1"/>
        </w:rPr>
        <w:t xml:space="preserve"> </w:t>
      </w:r>
      <w:r w:rsidRPr="00AA309D">
        <w:rPr>
          <w:rFonts w:ascii="Arial" w:hAnsi="Arial" w:cs="Arial"/>
        </w:rPr>
        <w:t>plan</w:t>
      </w:r>
      <w:r w:rsidRPr="00AA309D">
        <w:rPr>
          <w:rFonts w:ascii="Arial" w:hAnsi="Arial" w:cs="Arial"/>
          <w:spacing w:val="-1"/>
        </w:rPr>
        <w:t xml:space="preserve"> </w:t>
      </w:r>
      <w:r w:rsidR="006E04C9">
        <w:rPr>
          <w:rFonts w:ascii="Arial" w:hAnsi="Arial" w:cs="Arial"/>
          <w:spacing w:val="-1"/>
        </w:rPr>
        <w:t xml:space="preserve">should refer to </w:t>
      </w:r>
      <w:r w:rsidR="008E04C7">
        <w:rPr>
          <w:rFonts w:ascii="Arial" w:hAnsi="Arial" w:cs="Arial"/>
          <w:spacing w:val="-1"/>
        </w:rPr>
        <w:t>any</w:t>
      </w:r>
      <w:r w:rsidRPr="00AA309D">
        <w:rPr>
          <w:rFonts w:ascii="Arial" w:hAnsi="Arial" w:cs="Arial"/>
        </w:rPr>
        <w:t xml:space="preserve"> annual guidance issued by the DfE.</w:t>
      </w:r>
      <w:r w:rsidR="5860CAB3" w:rsidRPr="00AA309D">
        <w:rPr>
          <w:rFonts w:ascii="Arial" w:hAnsi="Arial" w:cs="Arial"/>
        </w:rPr>
        <w:t xml:space="preserve"> </w:t>
      </w:r>
    </w:p>
    <w:p w14:paraId="5CD336C5" w14:textId="77777777" w:rsidR="008E04C7" w:rsidRPr="00AA309D" w:rsidRDefault="008E04C7" w:rsidP="00EB1EE6">
      <w:pPr>
        <w:pStyle w:val="BodyText"/>
        <w:spacing w:line="232" w:lineRule="auto"/>
        <w:ind w:left="0" w:right="13"/>
        <w:jc w:val="both"/>
        <w:rPr>
          <w:rFonts w:ascii="Arial" w:hAnsi="Arial" w:cs="Arial"/>
        </w:rPr>
      </w:pPr>
    </w:p>
    <w:p w14:paraId="1ECCD5D6" w14:textId="756DE5AC" w:rsidR="002A344D" w:rsidRPr="006E04C9" w:rsidRDefault="26FFBFD2" w:rsidP="1D00FC46">
      <w:pPr>
        <w:pStyle w:val="BodyText"/>
        <w:spacing w:line="235" w:lineRule="auto"/>
        <w:ind w:left="0" w:right="16"/>
        <w:jc w:val="both"/>
        <w:rPr>
          <w:rFonts w:ascii="Arial" w:hAnsi="Arial" w:cs="Arial"/>
        </w:rPr>
      </w:pPr>
      <w:r w:rsidRPr="1D00FC46">
        <w:rPr>
          <w:rFonts w:ascii="Arial" w:hAnsi="Arial" w:cs="Arial"/>
        </w:rPr>
        <w:t xml:space="preserve">The </w:t>
      </w:r>
      <w:r w:rsidR="0FB45002" w:rsidRPr="1D00FC46">
        <w:rPr>
          <w:rFonts w:ascii="Arial" w:hAnsi="Arial" w:cs="Arial"/>
        </w:rPr>
        <w:t>AO</w:t>
      </w:r>
      <w:r w:rsidR="41D5BC42" w:rsidRPr="1D00FC46">
        <w:rPr>
          <w:rFonts w:ascii="Arial" w:hAnsi="Arial" w:cs="Arial"/>
        </w:rPr>
        <w:t xml:space="preserve"> will propose a planning cycle</w:t>
      </w:r>
      <w:r w:rsidRPr="1D00FC46">
        <w:rPr>
          <w:rFonts w:ascii="Arial" w:hAnsi="Arial" w:cs="Arial"/>
        </w:rPr>
        <w:t>,</w:t>
      </w:r>
      <w:r w:rsidR="41D5BC42" w:rsidRPr="1D00FC46">
        <w:rPr>
          <w:rFonts w:ascii="Arial" w:hAnsi="Arial" w:cs="Arial"/>
        </w:rPr>
        <w:t xml:space="preserve"> timetable</w:t>
      </w:r>
      <w:r w:rsidRPr="1D00FC46">
        <w:rPr>
          <w:rFonts w:ascii="Arial" w:hAnsi="Arial" w:cs="Arial"/>
        </w:rPr>
        <w:t xml:space="preserve"> and agenda</w:t>
      </w:r>
      <w:r w:rsidR="41D5BC42" w:rsidRPr="1D00FC46">
        <w:rPr>
          <w:rFonts w:ascii="Arial" w:hAnsi="Arial" w:cs="Arial"/>
        </w:rPr>
        <w:t xml:space="preserve"> to the </w:t>
      </w:r>
      <w:r w:rsidR="0FE8F20A" w:rsidRPr="1D00FC46">
        <w:rPr>
          <w:rFonts w:ascii="Arial" w:hAnsi="Arial" w:cs="Arial"/>
        </w:rPr>
        <w:t>Trust Board</w:t>
      </w:r>
      <w:r w:rsidRPr="1D00FC46">
        <w:rPr>
          <w:rFonts w:ascii="Arial" w:hAnsi="Arial" w:cs="Arial"/>
        </w:rPr>
        <w:t xml:space="preserve"> for initial discussion at the annual strategic planning day.</w:t>
      </w:r>
      <w:r w:rsidR="41D5BC42" w:rsidRPr="1D00FC46">
        <w:rPr>
          <w:rFonts w:ascii="Arial" w:hAnsi="Arial" w:cs="Arial"/>
        </w:rPr>
        <w:t xml:space="preserve"> </w:t>
      </w:r>
      <w:r w:rsidRPr="1D00FC46">
        <w:rPr>
          <w:rFonts w:ascii="Arial" w:hAnsi="Arial" w:cs="Arial"/>
        </w:rPr>
        <w:t>The agenda should cover:</w:t>
      </w:r>
    </w:p>
    <w:p w14:paraId="6CE6F506" w14:textId="285278E9" w:rsidR="4D3FACC5" w:rsidRDefault="4D3FACC5" w:rsidP="1D00FC46">
      <w:pPr>
        <w:pStyle w:val="BodyText"/>
        <w:spacing w:line="235" w:lineRule="auto"/>
        <w:ind w:left="0" w:right="16"/>
        <w:jc w:val="both"/>
        <w:rPr>
          <w:rFonts w:ascii="Arial" w:hAnsi="Arial" w:cs="Arial"/>
        </w:rPr>
      </w:pPr>
    </w:p>
    <w:p w14:paraId="33344863" w14:textId="77777777" w:rsidR="002A344D" w:rsidRPr="006E04C9" w:rsidRDefault="41D5BC42" w:rsidP="1D00FC46">
      <w:pPr>
        <w:pStyle w:val="ListParagraph"/>
        <w:numPr>
          <w:ilvl w:val="1"/>
          <w:numId w:val="3"/>
        </w:numPr>
        <w:tabs>
          <w:tab w:val="left" w:pos="948"/>
        </w:tabs>
        <w:spacing w:line="273" w:lineRule="exact"/>
        <w:ind w:left="0" w:hanging="359"/>
        <w:rPr>
          <w:rFonts w:ascii="Arial" w:hAnsi="Arial" w:cs="Arial"/>
          <w:sz w:val="24"/>
          <w:szCs w:val="24"/>
        </w:rPr>
      </w:pPr>
      <w:r w:rsidRPr="1D00FC46">
        <w:rPr>
          <w:rFonts w:ascii="Arial" w:hAnsi="Arial" w:cs="Arial"/>
          <w:sz w:val="24"/>
          <w:szCs w:val="24"/>
        </w:rPr>
        <w:t>a</w:t>
      </w:r>
      <w:r w:rsidRPr="1D00FC46">
        <w:rPr>
          <w:rFonts w:ascii="Arial" w:hAnsi="Arial" w:cs="Arial"/>
          <w:spacing w:val="-1"/>
          <w:sz w:val="24"/>
          <w:szCs w:val="24"/>
        </w:rPr>
        <w:t xml:space="preserve"> </w:t>
      </w:r>
      <w:r w:rsidRPr="1D00FC46">
        <w:rPr>
          <w:rFonts w:ascii="Arial" w:hAnsi="Arial" w:cs="Arial"/>
          <w:sz w:val="24"/>
          <w:szCs w:val="24"/>
        </w:rPr>
        <w:t>review</w:t>
      </w:r>
      <w:r w:rsidRPr="1D00FC46">
        <w:rPr>
          <w:rFonts w:ascii="Arial" w:hAnsi="Arial" w:cs="Arial"/>
          <w:spacing w:val="-1"/>
          <w:sz w:val="24"/>
          <w:szCs w:val="24"/>
        </w:rPr>
        <w:t xml:space="preserve"> </w:t>
      </w:r>
      <w:r w:rsidRPr="1D00FC46">
        <w:rPr>
          <w:rFonts w:ascii="Arial" w:hAnsi="Arial" w:cs="Arial"/>
          <w:sz w:val="24"/>
          <w:szCs w:val="24"/>
        </w:rPr>
        <w:t>of</w:t>
      </w:r>
      <w:r w:rsidRPr="1D00FC46">
        <w:rPr>
          <w:rFonts w:ascii="Arial" w:hAnsi="Arial" w:cs="Arial"/>
          <w:spacing w:val="-3"/>
          <w:sz w:val="24"/>
          <w:szCs w:val="24"/>
        </w:rPr>
        <w:t xml:space="preserve"> </w:t>
      </w:r>
      <w:r w:rsidRPr="1D00FC46">
        <w:rPr>
          <w:rFonts w:ascii="Arial" w:hAnsi="Arial" w:cs="Arial"/>
          <w:sz w:val="24"/>
          <w:szCs w:val="24"/>
        </w:rPr>
        <w:t>past</w:t>
      </w:r>
      <w:r w:rsidRPr="1D00FC46">
        <w:rPr>
          <w:rFonts w:ascii="Arial" w:hAnsi="Arial" w:cs="Arial"/>
          <w:spacing w:val="-4"/>
          <w:sz w:val="24"/>
          <w:szCs w:val="24"/>
        </w:rPr>
        <w:t xml:space="preserve"> </w:t>
      </w:r>
      <w:r w:rsidRPr="1D00FC46">
        <w:rPr>
          <w:rFonts w:ascii="Arial" w:hAnsi="Arial" w:cs="Arial"/>
          <w:sz w:val="24"/>
          <w:szCs w:val="24"/>
        </w:rPr>
        <w:t>activities,</w:t>
      </w:r>
      <w:r w:rsidRPr="1D00FC46">
        <w:rPr>
          <w:rFonts w:ascii="Arial" w:hAnsi="Arial" w:cs="Arial"/>
          <w:spacing w:val="-3"/>
          <w:sz w:val="24"/>
          <w:szCs w:val="24"/>
        </w:rPr>
        <w:t xml:space="preserve"> </w:t>
      </w:r>
      <w:r w:rsidRPr="1D00FC46">
        <w:rPr>
          <w:rFonts w:ascii="Arial" w:hAnsi="Arial" w:cs="Arial"/>
          <w:sz w:val="24"/>
          <w:szCs w:val="24"/>
        </w:rPr>
        <w:t>aims</w:t>
      </w:r>
      <w:r w:rsidRPr="1D00FC46">
        <w:rPr>
          <w:rFonts w:ascii="Arial" w:hAnsi="Arial" w:cs="Arial"/>
          <w:spacing w:val="-2"/>
          <w:sz w:val="24"/>
          <w:szCs w:val="24"/>
        </w:rPr>
        <w:t xml:space="preserve"> </w:t>
      </w:r>
      <w:r w:rsidRPr="1D00FC46">
        <w:rPr>
          <w:rFonts w:ascii="Arial" w:hAnsi="Arial" w:cs="Arial"/>
          <w:sz w:val="24"/>
          <w:szCs w:val="24"/>
        </w:rPr>
        <w:t>and objectives</w:t>
      </w:r>
      <w:r w:rsidRPr="1D00FC46">
        <w:rPr>
          <w:rFonts w:ascii="Arial" w:hAnsi="Arial" w:cs="Arial"/>
          <w:spacing w:val="3"/>
          <w:sz w:val="24"/>
          <w:szCs w:val="24"/>
        </w:rPr>
        <w:t xml:space="preserve"> </w:t>
      </w:r>
      <w:r w:rsidRPr="1D00FC46">
        <w:rPr>
          <w:rFonts w:ascii="Arial" w:hAnsi="Arial" w:cs="Arial"/>
          <w:sz w:val="24"/>
          <w:szCs w:val="24"/>
        </w:rPr>
        <w:t>-</w:t>
      </w:r>
      <w:r w:rsidRPr="1D00FC46">
        <w:rPr>
          <w:rFonts w:ascii="Arial" w:hAnsi="Arial" w:cs="Arial"/>
          <w:spacing w:val="-6"/>
          <w:sz w:val="24"/>
          <w:szCs w:val="24"/>
        </w:rPr>
        <w:t xml:space="preserve"> </w:t>
      </w:r>
      <w:r w:rsidRPr="1D00FC46">
        <w:rPr>
          <w:rFonts w:ascii="Arial" w:hAnsi="Arial" w:cs="Arial"/>
          <w:sz w:val="24"/>
          <w:szCs w:val="24"/>
        </w:rPr>
        <w:t>“did</w:t>
      </w:r>
      <w:r w:rsidRPr="1D00FC46">
        <w:rPr>
          <w:rFonts w:ascii="Arial" w:hAnsi="Arial" w:cs="Arial"/>
          <w:spacing w:val="-1"/>
          <w:sz w:val="24"/>
          <w:szCs w:val="24"/>
        </w:rPr>
        <w:t xml:space="preserve"> </w:t>
      </w:r>
      <w:r w:rsidRPr="1D00FC46">
        <w:rPr>
          <w:rFonts w:ascii="Arial" w:hAnsi="Arial" w:cs="Arial"/>
          <w:sz w:val="24"/>
          <w:szCs w:val="24"/>
        </w:rPr>
        <w:t>we get</w:t>
      </w:r>
      <w:r w:rsidRPr="1D00FC46">
        <w:rPr>
          <w:rFonts w:ascii="Arial" w:hAnsi="Arial" w:cs="Arial"/>
          <w:spacing w:val="-4"/>
          <w:sz w:val="24"/>
          <w:szCs w:val="24"/>
        </w:rPr>
        <w:t xml:space="preserve"> </w:t>
      </w:r>
      <w:r w:rsidRPr="1D00FC46">
        <w:rPr>
          <w:rFonts w:ascii="Arial" w:hAnsi="Arial" w:cs="Arial"/>
          <w:sz w:val="24"/>
          <w:szCs w:val="24"/>
        </w:rPr>
        <w:t>it</w:t>
      </w:r>
      <w:r w:rsidRPr="1D00FC46">
        <w:rPr>
          <w:rFonts w:ascii="Arial" w:hAnsi="Arial" w:cs="Arial"/>
          <w:spacing w:val="-3"/>
          <w:sz w:val="24"/>
          <w:szCs w:val="24"/>
        </w:rPr>
        <w:t xml:space="preserve"> </w:t>
      </w:r>
      <w:r w:rsidRPr="1D00FC46">
        <w:rPr>
          <w:rFonts w:ascii="Arial" w:hAnsi="Arial" w:cs="Arial"/>
          <w:spacing w:val="-2"/>
          <w:sz w:val="24"/>
          <w:szCs w:val="24"/>
        </w:rPr>
        <w:t>right?”</w:t>
      </w:r>
    </w:p>
    <w:p w14:paraId="77C9C90A" w14:textId="77777777" w:rsidR="002A344D" w:rsidRPr="006E04C9" w:rsidRDefault="41D5BC42" w:rsidP="1D00FC46">
      <w:pPr>
        <w:pStyle w:val="ListParagraph"/>
        <w:numPr>
          <w:ilvl w:val="1"/>
          <w:numId w:val="3"/>
        </w:numPr>
        <w:tabs>
          <w:tab w:val="left" w:pos="948"/>
        </w:tabs>
        <w:ind w:left="0" w:hanging="359"/>
        <w:rPr>
          <w:rFonts w:ascii="Arial" w:hAnsi="Arial" w:cs="Arial"/>
          <w:sz w:val="24"/>
          <w:szCs w:val="24"/>
        </w:rPr>
      </w:pPr>
      <w:r w:rsidRPr="1D00FC46">
        <w:rPr>
          <w:rFonts w:ascii="Arial" w:hAnsi="Arial" w:cs="Arial"/>
          <w:sz w:val="24"/>
          <w:szCs w:val="24"/>
        </w:rPr>
        <w:lastRenderedPageBreak/>
        <w:t>definition</w:t>
      </w:r>
      <w:r w:rsidRPr="1D00FC46">
        <w:rPr>
          <w:rFonts w:ascii="Arial" w:hAnsi="Arial" w:cs="Arial"/>
          <w:spacing w:val="-8"/>
          <w:sz w:val="24"/>
          <w:szCs w:val="24"/>
        </w:rPr>
        <w:t xml:space="preserve"> </w:t>
      </w:r>
      <w:r w:rsidRPr="1D00FC46">
        <w:rPr>
          <w:rFonts w:ascii="Arial" w:hAnsi="Arial" w:cs="Arial"/>
          <w:sz w:val="24"/>
          <w:szCs w:val="24"/>
        </w:rPr>
        <w:t>or</w:t>
      </w:r>
      <w:r w:rsidRPr="1D00FC46">
        <w:rPr>
          <w:rFonts w:ascii="Arial" w:hAnsi="Arial" w:cs="Arial"/>
          <w:spacing w:val="-6"/>
          <w:sz w:val="24"/>
          <w:szCs w:val="24"/>
        </w:rPr>
        <w:t xml:space="preserve"> </w:t>
      </w:r>
      <w:r w:rsidRPr="1D00FC46">
        <w:rPr>
          <w:rFonts w:ascii="Arial" w:hAnsi="Arial" w:cs="Arial"/>
          <w:sz w:val="24"/>
          <w:szCs w:val="24"/>
        </w:rPr>
        <w:t>redefinition</w:t>
      </w:r>
      <w:r w:rsidRPr="1D00FC46">
        <w:rPr>
          <w:rFonts w:ascii="Arial" w:hAnsi="Arial" w:cs="Arial"/>
          <w:spacing w:val="-5"/>
          <w:sz w:val="24"/>
          <w:szCs w:val="24"/>
        </w:rPr>
        <w:t xml:space="preserve"> </w:t>
      </w:r>
      <w:r w:rsidRPr="1D00FC46">
        <w:rPr>
          <w:rFonts w:ascii="Arial" w:hAnsi="Arial" w:cs="Arial"/>
          <w:sz w:val="24"/>
          <w:szCs w:val="24"/>
        </w:rPr>
        <w:t>of</w:t>
      </w:r>
      <w:r w:rsidRPr="1D00FC46">
        <w:rPr>
          <w:rFonts w:ascii="Arial" w:hAnsi="Arial" w:cs="Arial"/>
          <w:spacing w:val="-9"/>
          <w:sz w:val="24"/>
          <w:szCs w:val="24"/>
        </w:rPr>
        <w:t xml:space="preserve"> </w:t>
      </w:r>
      <w:r w:rsidRPr="1D00FC46">
        <w:rPr>
          <w:rFonts w:ascii="Arial" w:hAnsi="Arial" w:cs="Arial"/>
          <w:sz w:val="24"/>
          <w:szCs w:val="24"/>
        </w:rPr>
        <w:t>aims</w:t>
      </w:r>
      <w:r w:rsidRPr="1D00FC46">
        <w:rPr>
          <w:rFonts w:ascii="Arial" w:hAnsi="Arial" w:cs="Arial"/>
          <w:spacing w:val="-6"/>
          <w:sz w:val="24"/>
          <w:szCs w:val="24"/>
        </w:rPr>
        <w:t xml:space="preserve"> </w:t>
      </w:r>
      <w:r w:rsidRPr="1D00FC46">
        <w:rPr>
          <w:rFonts w:ascii="Arial" w:hAnsi="Arial" w:cs="Arial"/>
          <w:sz w:val="24"/>
          <w:szCs w:val="24"/>
        </w:rPr>
        <w:t>and</w:t>
      </w:r>
      <w:r w:rsidRPr="1D00FC46">
        <w:rPr>
          <w:rFonts w:ascii="Arial" w:hAnsi="Arial" w:cs="Arial"/>
          <w:spacing w:val="-5"/>
          <w:sz w:val="24"/>
          <w:szCs w:val="24"/>
        </w:rPr>
        <w:t xml:space="preserve"> </w:t>
      </w:r>
      <w:r w:rsidRPr="1D00FC46">
        <w:rPr>
          <w:rFonts w:ascii="Arial" w:hAnsi="Arial" w:cs="Arial"/>
          <w:sz w:val="24"/>
          <w:szCs w:val="24"/>
        </w:rPr>
        <w:t>objectives –</w:t>
      </w:r>
      <w:r w:rsidRPr="1D00FC46">
        <w:rPr>
          <w:rFonts w:ascii="Arial" w:hAnsi="Arial" w:cs="Arial"/>
          <w:spacing w:val="-11"/>
          <w:sz w:val="24"/>
          <w:szCs w:val="24"/>
        </w:rPr>
        <w:t xml:space="preserve"> </w:t>
      </w:r>
      <w:r w:rsidRPr="1D00FC46">
        <w:rPr>
          <w:rFonts w:ascii="Arial" w:hAnsi="Arial" w:cs="Arial"/>
          <w:sz w:val="24"/>
          <w:szCs w:val="24"/>
        </w:rPr>
        <w:t>“are</w:t>
      </w:r>
      <w:r w:rsidRPr="1D00FC46">
        <w:rPr>
          <w:rFonts w:ascii="Arial" w:hAnsi="Arial" w:cs="Arial"/>
          <w:spacing w:val="-5"/>
          <w:sz w:val="24"/>
          <w:szCs w:val="24"/>
        </w:rPr>
        <w:t xml:space="preserve"> </w:t>
      </w:r>
      <w:r w:rsidRPr="1D00FC46">
        <w:rPr>
          <w:rFonts w:ascii="Arial" w:hAnsi="Arial" w:cs="Arial"/>
          <w:sz w:val="24"/>
          <w:szCs w:val="24"/>
        </w:rPr>
        <w:t>the</w:t>
      </w:r>
      <w:r w:rsidRPr="1D00FC46">
        <w:rPr>
          <w:rFonts w:ascii="Arial" w:hAnsi="Arial" w:cs="Arial"/>
          <w:spacing w:val="-5"/>
          <w:sz w:val="24"/>
          <w:szCs w:val="24"/>
        </w:rPr>
        <w:t xml:space="preserve"> </w:t>
      </w:r>
      <w:r w:rsidRPr="1D00FC46">
        <w:rPr>
          <w:rFonts w:ascii="Arial" w:hAnsi="Arial" w:cs="Arial"/>
          <w:sz w:val="24"/>
          <w:szCs w:val="24"/>
        </w:rPr>
        <w:t>aims</w:t>
      </w:r>
      <w:r w:rsidRPr="1D00FC46">
        <w:rPr>
          <w:rFonts w:ascii="Arial" w:hAnsi="Arial" w:cs="Arial"/>
          <w:spacing w:val="-6"/>
          <w:sz w:val="24"/>
          <w:szCs w:val="24"/>
        </w:rPr>
        <w:t xml:space="preserve"> </w:t>
      </w:r>
      <w:r w:rsidRPr="1D00FC46">
        <w:rPr>
          <w:rFonts w:ascii="Arial" w:hAnsi="Arial" w:cs="Arial"/>
          <w:sz w:val="24"/>
          <w:szCs w:val="24"/>
        </w:rPr>
        <w:t>still</w:t>
      </w:r>
      <w:r w:rsidRPr="1D00FC46">
        <w:rPr>
          <w:rFonts w:ascii="Arial" w:hAnsi="Arial" w:cs="Arial"/>
          <w:spacing w:val="-5"/>
          <w:sz w:val="24"/>
          <w:szCs w:val="24"/>
        </w:rPr>
        <w:t xml:space="preserve"> </w:t>
      </w:r>
      <w:r w:rsidRPr="1D00FC46">
        <w:rPr>
          <w:rFonts w:ascii="Arial" w:hAnsi="Arial" w:cs="Arial"/>
          <w:spacing w:val="-2"/>
          <w:sz w:val="24"/>
          <w:szCs w:val="24"/>
        </w:rPr>
        <w:t>relevant?”</w:t>
      </w:r>
    </w:p>
    <w:p w14:paraId="133284FD" w14:textId="77777777" w:rsidR="002A344D" w:rsidRPr="006E04C9" w:rsidRDefault="41D5BC42" w:rsidP="1D00FC46">
      <w:pPr>
        <w:pStyle w:val="ListParagraph"/>
        <w:numPr>
          <w:ilvl w:val="1"/>
          <w:numId w:val="3"/>
        </w:numPr>
        <w:tabs>
          <w:tab w:val="left" w:pos="948"/>
        </w:tabs>
        <w:ind w:left="0" w:hanging="359"/>
        <w:rPr>
          <w:rFonts w:ascii="Arial" w:hAnsi="Arial" w:cs="Arial"/>
          <w:sz w:val="24"/>
          <w:szCs w:val="24"/>
        </w:rPr>
      </w:pPr>
      <w:r w:rsidRPr="1D00FC46">
        <w:rPr>
          <w:rFonts w:ascii="Arial" w:hAnsi="Arial" w:cs="Arial"/>
          <w:sz w:val="24"/>
          <w:szCs w:val="24"/>
        </w:rPr>
        <w:t>development</w:t>
      </w:r>
      <w:r w:rsidRPr="1D00FC46">
        <w:rPr>
          <w:rFonts w:ascii="Arial" w:hAnsi="Arial" w:cs="Arial"/>
          <w:spacing w:val="-7"/>
          <w:sz w:val="24"/>
          <w:szCs w:val="24"/>
        </w:rPr>
        <w:t xml:space="preserve"> </w:t>
      </w:r>
      <w:r w:rsidRPr="1D00FC46">
        <w:rPr>
          <w:rFonts w:ascii="Arial" w:hAnsi="Arial" w:cs="Arial"/>
          <w:sz w:val="24"/>
          <w:szCs w:val="24"/>
        </w:rPr>
        <w:t>of</w:t>
      </w:r>
      <w:r w:rsidRPr="1D00FC46">
        <w:rPr>
          <w:rFonts w:ascii="Arial" w:hAnsi="Arial" w:cs="Arial"/>
          <w:spacing w:val="-5"/>
          <w:sz w:val="24"/>
          <w:szCs w:val="24"/>
        </w:rPr>
        <w:t xml:space="preserve"> </w:t>
      </w:r>
      <w:r w:rsidRPr="1D00FC46">
        <w:rPr>
          <w:rFonts w:ascii="Arial" w:hAnsi="Arial" w:cs="Arial"/>
          <w:sz w:val="24"/>
          <w:szCs w:val="24"/>
        </w:rPr>
        <w:t>the</w:t>
      </w:r>
      <w:r w:rsidRPr="1D00FC46">
        <w:rPr>
          <w:rFonts w:ascii="Arial" w:hAnsi="Arial" w:cs="Arial"/>
          <w:spacing w:val="-1"/>
          <w:sz w:val="24"/>
          <w:szCs w:val="24"/>
        </w:rPr>
        <w:t xml:space="preserve"> </w:t>
      </w:r>
      <w:r w:rsidRPr="1D00FC46">
        <w:rPr>
          <w:rFonts w:ascii="Arial" w:hAnsi="Arial" w:cs="Arial"/>
          <w:sz w:val="24"/>
          <w:szCs w:val="24"/>
        </w:rPr>
        <w:t>plan</w:t>
      </w:r>
      <w:r w:rsidRPr="1D00FC46">
        <w:rPr>
          <w:rFonts w:ascii="Arial" w:hAnsi="Arial" w:cs="Arial"/>
          <w:spacing w:val="-2"/>
          <w:sz w:val="24"/>
          <w:szCs w:val="24"/>
        </w:rPr>
        <w:t xml:space="preserve"> </w:t>
      </w:r>
      <w:r w:rsidRPr="1D00FC46">
        <w:rPr>
          <w:rFonts w:ascii="Arial" w:hAnsi="Arial" w:cs="Arial"/>
          <w:sz w:val="24"/>
          <w:szCs w:val="24"/>
        </w:rPr>
        <w:t>and</w:t>
      </w:r>
      <w:r w:rsidRPr="1D00FC46">
        <w:rPr>
          <w:rFonts w:ascii="Arial" w:hAnsi="Arial" w:cs="Arial"/>
          <w:spacing w:val="-1"/>
          <w:sz w:val="24"/>
          <w:szCs w:val="24"/>
        </w:rPr>
        <w:t xml:space="preserve"> </w:t>
      </w:r>
      <w:r w:rsidRPr="1D00FC46">
        <w:rPr>
          <w:rFonts w:ascii="Arial" w:hAnsi="Arial" w:cs="Arial"/>
          <w:sz w:val="24"/>
          <w:szCs w:val="24"/>
        </w:rPr>
        <w:t>associated</w:t>
      </w:r>
      <w:r w:rsidRPr="1D00FC46">
        <w:rPr>
          <w:rFonts w:ascii="Arial" w:hAnsi="Arial" w:cs="Arial"/>
          <w:spacing w:val="-2"/>
          <w:sz w:val="24"/>
          <w:szCs w:val="24"/>
        </w:rPr>
        <w:t xml:space="preserve"> </w:t>
      </w:r>
      <w:r w:rsidRPr="1D00FC46">
        <w:rPr>
          <w:rFonts w:ascii="Arial" w:hAnsi="Arial" w:cs="Arial"/>
          <w:sz w:val="24"/>
          <w:szCs w:val="24"/>
        </w:rPr>
        <w:t>budgets</w:t>
      </w:r>
      <w:r w:rsidRPr="1D00FC46">
        <w:rPr>
          <w:rFonts w:ascii="Arial" w:hAnsi="Arial" w:cs="Arial"/>
          <w:spacing w:val="2"/>
          <w:sz w:val="24"/>
          <w:szCs w:val="24"/>
        </w:rPr>
        <w:t xml:space="preserve"> </w:t>
      </w:r>
      <w:r w:rsidRPr="1D00FC46">
        <w:rPr>
          <w:rFonts w:ascii="Arial" w:hAnsi="Arial" w:cs="Arial"/>
          <w:sz w:val="24"/>
          <w:szCs w:val="24"/>
        </w:rPr>
        <w:t>– “how</w:t>
      </w:r>
      <w:r w:rsidRPr="1D00FC46">
        <w:rPr>
          <w:rFonts w:ascii="Arial" w:hAnsi="Arial" w:cs="Arial"/>
          <w:spacing w:val="-2"/>
          <w:sz w:val="24"/>
          <w:szCs w:val="24"/>
        </w:rPr>
        <w:t xml:space="preserve"> </w:t>
      </w:r>
      <w:r w:rsidRPr="1D00FC46">
        <w:rPr>
          <w:rFonts w:ascii="Arial" w:hAnsi="Arial" w:cs="Arial"/>
          <w:sz w:val="24"/>
          <w:szCs w:val="24"/>
        </w:rPr>
        <w:t>do</w:t>
      </w:r>
      <w:r w:rsidRPr="1D00FC46">
        <w:rPr>
          <w:rFonts w:ascii="Arial" w:hAnsi="Arial" w:cs="Arial"/>
          <w:spacing w:val="-1"/>
          <w:sz w:val="24"/>
          <w:szCs w:val="24"/>
        </w:rPr>
        <w:t xml:space="preserve"> </w:t>
      </w:r>
      <w:r w:rsidRPr="1D00FC46">
        <w:rPr>
          <w:rFonts w:ascii="Arial" w:hAnsi="Arial" w:cs="Arial"/>
          <w:sz w:val="24"/>
          <w:szCs w:val="24"/>
        </w:rPr>
        <w:t>we</w:t>
      </w:r>
      <w:r w:rsidRPr="1D00FC46">
        <w:rPr>
          <w:rFonts w:ascii="Arial" w:hAnsi="Arial" w:cs="Arial"/>
          <w:spacing w:val="-2"/>
          <w:sz w:val="24"/>
          <w:szCs w:val="24"/>
        </w:rPr>
        <w:t xml:space="preserve"> </w:t>
      </w:r>
      <w:r w:rsidRPr="1D00FC46">
        <w:rPr>
          <w:rFonts w:ascii="Arial" w:hAnsi="Arial" w:cs="Arial"/>
          <w:sz w:val="24"/>
          <w:szCs w:val="24"/>
        </w:rPr>
        <w:t>go</w:t>
      </w:r>
      <w:r w:rsidRPr="1D00FC46">
        <w:rPr>
          <w:rFonts w:ascii="Arial" w:hAnsi="Arial" w:cs="Arial"/>
          <w:spacing w:val="-1"/>
          <w:sz w:val="24"/>
          <w:szCs w:val="24"/>
        </w:rPr>
        <w:t xml:space="preserve"> </w:t>
      </w:r>
      <w:r w:rsidRPr="1D00FC46">
        <w:rPr>
          <w:rFonts w:ascii="Arial" w:hAnsi="Arial" w:cs="Arial"/>
          <w:spacing w:val="-2"/>
          <w:sz w:val="24"/>
          <w:szCs w:val="24"/>
        </w:rPr>
        <w:t>forward?”</w:t>
      </w:r>
    </w:p>
    <w:p w14:paraId="1424973C" w14:textId="77777777" w:rsidR="002A344D" w:rsidRPr="006E04C9" w:rsidRDefault="41D5BC42" w:rsidP="1D00FC46">
      <w:pPr>
        <w:pStyle w:val="ListParagraph"/>
        <w:numPr>
          <w:ilvl w:val="1"/>
          <w:numId w:val="3"/>
        </w:numPr>
        <w:tabs>
          <w:tab w:val="left" w:pos="949"/>
        </w:tabs>
        <w:spacing w:line="235" w:lineRule="auto"/>
        <w:ind w:left="0" w:right="17"/>
        <w:rPr>
          <w:rFonts w:ascii="Arial" w:hAnsi="Arial" w:cs="Arial"/>
          <w:sz w:val="24"/>
          <w:szCs w:val="24"/>
        </w:rPr>
      </w:pPr>
      <w:r w:rsidRPr="1D00FC46">
        <w:rPr>
          <w:rFonts w:ascii="Arial" w:hAnsi="Arial" w:cs="Arial"/>
          <w:sz w:val="24"/>
          <w:szCs w:val="24"/>
        </w:rPr>
        <w:t>implementation, monitoring and review of the plan – “who needs to do what by when to make the plan work and keep it on course” and</w:t>
      </w:r>
    </w:p>
    <w:p w14:paraId="5ACA8A8C" w14:textId="77777777" w:rsidR="002A344D" w:rsidRDefault="41D5BC42" w:rsidP="1D00FC46">
      <w:pPr>
        <w:pStyle w:val="ListParagraph"/>
        <w:numPr>
          <w:ilvl w:val="1"/>
          <w:numId w:val="3"/>
        </w:numPr>
        <w:tabs>
          <w:tab w:val="left" w:pos="949"/>
        </w:tabs>
        <w:spacing w:line="235" w:lineRule="auto"/>
        <w:ind w:left="0" w:right="15"/>
        <w:rPr>
          <w:rFonts w:ascii="Arial" w:hAnsi="Arial" w:cs="Arial"/>
          <w:sz w:val="24"/>
          <w:szCs w:val="24"/>
        </w:rPr>
      </w:pPr>
      <w:r w:rsidRPr="1D00FC46">
        <w:rPr>
          <w:rFonts w:ascii="Arial" w:hAnsi="Arial" w:cs="Arial"/>
          <w:sz w:val="24"/>
          <w:szCs w:val="24"/>
        </w:rPr>
        <w:t>feedback into the next planning cycle – “what worked successfully and how can we improve?”</w:t>
      </w:r>
    </w:p>
    <w:p w14:paraId="1E7D1C44" w14:textId="77777777" w:rsidR="0059014B" w:rsidRPr="0059014B" w:rsidRDefault="0059014B" w:rsidP="00547F0A">
      <w:pPr>
        <w:tabs>
          <w:tab w:val="left" w:pos="949"/>
        </w:tabs>
        <w:spacing w:line="235" w:lineRule="auto"/>
        <w:ind w:right="15"/>
        <w:rPr>
          <w:rFonts w:ascii="Arial" w:hAnsi="Arial" w:cs="Arial"/>
          <w:sz w:val="24"/>
          <w:szCs w:val="24"/>
          <w:highlight w:val="yellow"/>
        </w:rPr>
      </w:pPr>
    </w:p>
    <w:p w14:paraId="4652DA59" w14:textId="51CA8DF2" w:rsidR="002A344D" w:rsidRDefault="0065750A" w:rsidP="00EB1EE6">
      <w:pPr>
        <w:pStyle w:val="BodyText"/>
        <w:spacing w:line="232" w:lineRule="auto"/>
        <w:ind w:left="0" w:right="13"/>
        <w:jc w:val="both"/>
        <w:rPr>
          <w:rFonts w:ascii="Arial" w:hAnsi="Arial" w:cs="Arial"/>
        </w:rPr>
      </w:pPr>
      <w:r w:rsidRPr="00AA309D">
        <w:rPr>
          <w:rFonts w:ascii="Arial" w:hAnsi="Arial" w:cs="Arial"/>
        </w:rPr>
        <w:t>The</w:t>
      </w:r>
      <w:r w:rsidRPr="00AA309D">
        <w:rPr>
          <w:rFonts w:ascii="Arial" w:hAnsi="Arial" w:cs="Arial"/>
          <w:spacing w:val="-16"/>
        </w:rPr>
        <w:t xml:space="preserve"> </w:t>
      </w:r>
      <w:r w:rsidRPr="00AA309D">
        <w:rPr>
          <w:rFonts w:ascii="Arial" w:hAnsi="Arial" w:cs="Arial"/>
        </w:rPr>
        <w:t>completed</w:t>
      </w:r>
      <w:r w:rsidRPr="00AA309D">
        <w:rPr>
          <w:rFonts w:ascii="Arial" w:hAnsi="Arial" w:cs="Arial"/>
          <w:spacing w:val="-14"/>
        </w:rPr>
        <w:t xml:space="preserve"> </w:t>
      </w:r>
      <w:r w:rsidRPr="00AA309D">
        <w:rPr>
          <w:rFonts w:ascii="Arial" w:hAnsi="Arial" w:cs="Arial"/>
        </w:rPr>
        <w:t>plan</w:t>
      </w:r>
      <w:r w:rsidRPr="00AA309D">
        <w:rPr>
          <w:rFonts w:ascii="Arial" w:hAnsi="Arial" w:cs="Arial"/>
          <w:spacing w:val="-17"/>
        </w:rPr>
        <w:t xml:space="preserve"> </w:t>
      </w:r>
      <w:r w:rsidRPr="00AA309D">
        <w:rPr>
          <w:rFonts w:ascii="Arial" w:hAnsi="Arial" w:cs="Arial"/>
        </w:rPr>
        <w:t>will</w:t>
      </w:r>
      <w:r w:rsidRPr="00AA309D">
        <w:rPr>
          <w:rFonts w:ascii="Arial" w:hAnsi="Arial" w:cs="Arial"/>
          <w:spacing w:val="-14"/>
        </w:rPr>
        <w:t xml:space="preserve"> </w:t>
      </w:r>
      <w:r w:rsidRPr="00AA309D">
        <w:rPr>
          <w:rFonts w:ascii="Arial" w:hAnsi="Arial" w:cs="Arial"/>
        </w:rPr>
        <w:t>include</w:t>
      </w:r>
      <w:r w:rsidRPr="00AA309D">
        <w:rPr>
          <w:rFonts w:ascii="Arial" w:hAnsi="Arial" w:cs="Arial"/>
          <w:spacing w:val="-14"/>
        </w:rPr>
        <w:t xml:space="preserve"> </w:t>
      </w:r>
      <w:r w:rsidRPr="00AA309D">
        <w:rPr>
          <w:rFonts w:ascii="Arial" w:hAnsi="Arial" w:cs="Arial"/>
        </w:rPr>
        <w:t>detailed</w:t>
      </w:r>
      <w:r w:rsidRPr="00AA309D">
        <w:rPr>
          <w:rFonts w:ascii="Arial" w:hAnsi="Arial" w:cs="Arial"/>
          <w:spacing w:val="-14"/>
        </w:rPr>
        <w:t xml:space="preserve"> </w:t>
      </w:r>
      <w:r w:rsidRPr="00AA309D">
        <w:rPr>
          <w:rFonts w:ascii="Arial" w:hAnsi="Arial" w:cs="Arial"/>
        </w:rPr>
        <w:t>objectives</w:t>
      </w:r>
      <w:r w:rsidRPr="00AA309D">
        <w:rPr>
          <w:rFonts w:ascii="Arial" w:hAnsi="Arial" w:cs="Arial"/>
          <w:spacing w:val="-15"/>
        </w:rPr>
        <w:t xml:space="preserve"> </w:t>
      </w:r>
      <w:r w:rsidRPr="00AA309D">
        <w:rPr>
          <w:rFonts w:ascii="Arial" w:hAnsi="Arial" w:cs="Arial"/>
        </w:rPr>
        <w:t>for</w:t>
      </w:r>
      <w:r w:rsidRPr="00AA309D">
        <w:rPr>
          <w:rFonts w:ascii="Arial" w:hAnsi="Arial" w:cs="Arial"/>
          <w:spacing w:val="-15"/>
        </w:rPr>
        <w:t xml:space="preserve"> </w:t>
      </w:r>
      <w:r w:rsidRPr="00AA309D">
        <w:rPr>
          <w:rFonts w:ascii="Arial" w:hAnsi="Arial" w:cs="Arial"/>
        </w:rPr>
        <w:t>the</w:t>
      </w:r>
      <w:r w:rsidRPr="00AA309D">
        <w:rPr>
          <w:rFonts w:ascii="Arial" w:hAnsi="Arial" w:cs="Arial"/>
          <w:spacing w:val="-14"/>
        </w:rPr>
        <w:t xml:space="preserve"> </w:t>
      </w:r>
      <w:r w:rsidRPr="00AA309D">
        <w:rPr>
          <w:rFonts w:ascii="Arial" w:hAnsi="Arial" w:cs="Arial"/>
        </w:rPr>
        <w:t>coming</w:t>
      </w:r>
      <w:r w:rsidRPr="00AA309D">
        <w:rPr>
          <w:rFonts w:ascii="Arial" w:hAnsi="Arial" w:cs="Arial"/>
          <w:spacing w:val="-14"/>
        </w:rPr>
        <w:t xml:space="preserve"> </w:t>
      </w:r>
      <w:r w:rsidRPr="00AA309D">
        <w:rPr>
          <w:rFonts w:ascii="Arial" w:hAnsi="Arial" w:cs="Arial"/>
        </w:rPr>
        <w:t>academic</w:t>
      </w:r>
      <w:r w:rsidRPr="00AA309D">
        <w:rPr>
          <w:rFonts w:ascii="Arial" w:hAnsi="Arial" w:cs="Arial"/>
          <w:spacing w:val="-15"/>
        </w:rPr>
        <w:t xml:space="preserve"> </w:t>
      </w:r>
      <w:r w:rsidRPr="00AA309D">
        <w:rPr>
          <w:rFonts w:ascii="Arial" w:hAnsi="Arial" w:cs="Arial"/>
        </w:rPr>
        <w:t>year</w:t>
      </w:r>
      <w:r w:rsidR="3F46DE36" w:rsidRPr="4628D886">
        <w:rPr>
          <w:rFonts w:ascii="Arial" w:hAnsi="Arial" w:cs="Arial"/>
        </w:rPr>
        <w:t xml:space="preserve">. The </w:t>
      </w:r>
      <w:r w:rsidRPr="4628D886">
        <w:rPr>
          <w:rFonts w:ascii="Arial" w:hAnsi="Arial" w:cs="Arial"/>
        </w:rPr>
        <w:t xml:space="preserve">resource costs, both capital and revenue, associated with each objective </w:t>
      </w:r>
      <w:r w:rsidR="1D3DFEFD" w:rsidRPr="4628D886">
        <w:rPr>
          <w:rFonts w:ascii="Arial" w:hAnsi="Arial" w:cs="Arial"/>
        </w:rPr>
        <w:t xml:space="preserve">have been identified within the annual budget. </w:t>
      </w:r>
      <w:r w:rsidR="16B34454" w:rsidRPr="4628D886">
        <w:rPr>
          <w:rFonts w:ascii="Arial" w:hAnsi="Arial" w:cs="Arial"/>
        </w:rPr>
        <w:t xml:space="preserve">Requests for additional expenditure will be raised as separate agenda items. </w:t>
      </w:r>
      <w:r w:rsidR="1D3DFEFD" w:rsidRPr="4628D886">
        <w:rPr>
          <w:rFonts w:ascii="Arial" w:hAnsi="Arial" w:cs="Arial"/>
        </w:rPr>
        <w:t>S</w:t>
      </w:r>
      <w:r w:rsidRPr="4628D886">
        <w:rPr>
          <w:rFonts w:ascii="Arial" w:hAnsi="Arial" w:cs="Arial"/>
        </w:rPr>
        <w:t>uccess criteria against which achievement can be measured</w:t>
      </w:r>
      <w:r w:rsidR="72F715D3" w:rsidRPr="4628D886">
        <w:rPr>
          <w:rFonts w:ascii="Arial" w:hAnsi="Arial" w:cs="Arial"/>
        </w:rPr>
        <w:t xml:space="preserve"> are also included</w:t>
      </w:r>
      <w:r w:rsidRPr="4628D886">
        <w:rPr>
          <w:rFonts w:ascii="Arial" w:hAnsi="Arial" w:cs="Arial"/>
        </w:rPr>
        <w:t>.</w:t>
      </w:r>
    </w:p>
    <w:p w14:paraId="3DE98E31" w14:textId="004A3066" w:rsidR="004053EB" w:rsidRPr="00AA309D" w:rsidRDefault="004053EB" w:rsidP="4628D886">
      <w:pPr>
        <w:tabs>
          <w:tab w:val="left" w:pos="949"/>
        </w:tabs>
        <w:spacing w:line="235" w:lineRule="auto"/>
        <w:ind w:right="15"/>
        <w:rPr>
          <w:rFonts w:ascii="Arial" w:hAnsi="Arial" w:cs="Arial"/>
          <w:color w:val="0070C0"/>
          <w:sz w:val="24"/>
          <w:szCs w:val="24"/>
        </w:rPr>
      </w:pPr>
    </w:p>
    <w:p w14:paraId="616DA45C" w14:textId="22B56ADD" w:rsidR="002A344D" w:rsidRDefault="0065750A" w:rsidP="00075BD7">
      <w:pPr>
        <w:pStyle w:val="Heading1"/>
        <w:numPr>
          <w:ilvl w:val="1"/>
          <w:numId w:val="6"/>
        </w:numPr>
        <w:spacing w:before="0"/>
        <w:jc w:val="both"/>
      </w:pPr>
      <w:r w:rsidRPr="00AA309D">
        <w:t>Annual</w:t>
      </w:r>
      <w:r w:rsidRPr="00AA309D">
        <w:rPr>
          <w:spacing w:val="-10"/>
        </w:rPr>
        <w:t xml:space="preserve"> </w:t>
      </w:r>
      <w:r w:rsidRPr="00AA309D">
        <w:rPr>
          <w:spacing w:val="-2"/>
        </w:rPr>
        <w:t>Budget</w:t>
      </w:r>
    </w:p>
    <w:p w14:paraId="6D8BAE95" w14:textId="77777777" w:rsidR="004053EB" w:rsidRPr="00AA309D" w:rsidRDefault="004053EB" w:rsidP="004053EB">
      <w:pPr>
        <w:pStyle w:val="Heading1"/>
        <w:spacing w:before="0"/>
        <w:ind w:left="0"/>
        <w:jc w:val="both"/>
      </w:pPr>
    </w:p>
    <w:p w14:paraId="7F96AD9F" w14:textId="34614496" w:rsidR="002A344D" w:rsidRDefault="0065750A" w:rsidP="00EB1EE6">
      <w:pPr>
        <w:pStyle w:val="BodyText"/>
        <w:spacing w:line="235" w:lineRule="auto"/>
        <w:ind w:left="0" w:right="13"/>
        <w:jc w:val="both"/>
        <w:rPr>
          <w:rFonts w:ascii="Arial" w:hAnsi="Arial" w:cs="Arial"/>
        </w:rPr>
      </w:pPr>
      <w:r w:rsidRPr="00AA309D">
        <w:rPr>
          <w:rFonts w:ascii="Arial" w:hAnsi="Arial" w:cs="Arial"/>
        </w:rPr>
        <w:t xml:space="preserve">The </w:t>
      </w:r>
      <w:r w:rsidR="006E04C9">
        <w:rPr>
          <w:rFonts w:ascii="Arial" w:hAnsi="Arial" w:cs="Arial"/>
        </w:rPr>
        <w:t xml:space="preserve">CFO </w:t>
      </w:r>
      <w:r w:rsidRPr="00AA309D">
        <w:rPr>
          <w:rFonts w:ascii="Arial" w:hAnsi="Arial" w:cs="Arial"/>
        </w:rPr>
        <w:t>is responsible for</w:t>
      </w:r>
      <w:r w:rsidRPr="5E517010">
        <w:rPr>
          <w:rFonts w:ascii="Arial" w:hAnsi="Arial" w:cs="Arial"/>
        </w:rPr>
        <w:t xml:space="preserve"> preparing and obtaining approval for the annual budget.</w:t>
      </w:r>
      <w:r w:rsidRPr="00AA309D">
        <w:rPr>
          <w:rFonts w:ascii="Arial" w:hAnsi="Arial" w:cs="Arial"/>
          <w:spacing w:val="40"/>
        </w:rPr>
        <w:t xml:space="preserve"> </w:t>
      </w:r>
      <w:r w:rsidRPr="00AA309D">
        <w:rPr>
          <w:rFonts w:ascii="Arial" w:hAnsi="Arial" w:cs="Arial"/>
        </w:rPr>
        <w:t xml:space="preserve">The budget must be approved by the </w:t>
      </w:r>
      <w:r w:rsidR="131C70A2" w:rsidRPr="5E517010">
        <w:rPr>
          <w:rFonts w:ascii="Arial" w:hAnsi="Arial" w:cs="Arial"/>
        </w:rPr>
        <w:t>AO</w:t>
      </w:r>
      <w:r w:rsidR="006E04C9" w:rsidRPr="5E517010">
        <w:rPr>
          <w:rFonts w:ascii="Arial" w:hAnsi="Arial" w:cs="Arial"/>
        </w:rPr>
        <w:t>, BRC and the f</w:t>
      </w:r>
      <w:r w:rsidRPr="5E517010">
        <w:rPr>
          <w:rFonts w:ascii="Arial" w:hAnsi="Arial" w:cs="Arial"/>
        </w:rPr>
        <w:t xml:space="preserve">ull </w:t>
      </w:r>
      <w:r w:rsidR="00C155D9" w:rsidRPr="5E517010">
        <w:rPr>
          <w:rFonts w:ascii="Arial" w:hAnsi="Arial" w:cs="Arial"/>
        </w:rPr>
        <w:t>Trust Board</w:t>
      </w:r>
      <w:r w:rsidRPr="5E517010">
        <w:rPr>
          <w:rFonts w:ascii="Arial" w:hAnsi="Arial" w:cs="Arial"/>
        </w:rPr>
        <w:t>.</w:t>
      </w:r>
      <w:r w:rsidR="006E04C9" w:rsidRPr="5E517010">
        <w:rPr>
          <w:rFonts w:ascii="Arial" w:hAnsi="Arial" w:cs="Arial"/>
        </w:rPr>
        <w:t xml:space="preserve"> T</w:t>
      </w:r>
      <w:r w:rsidRPr="5E517010">
        <w:rPr>
          <w:rFonts w:ascii="Arial" w:hAnsi="Arial" w:cs="Arial"/>
        </w:rPr>
        <w:t xml:space="preserve">he </w:t>
      </w:r>
      <w:r w:rsidR="00AF17A8" w:rsidRPr="5E517010">
        <w:rPr>
          <w:rFonts w:ascii="Arial" w:hAnsi="Arial" w:cs="Arial"/>
        </w:rPr>
        <w:t>C</w:t>
      </w:r>
      <w:r w:rsidR="006E04C9" w:rsidRPr="5E517010">
        <w:rPr>
          <w:rFonts w:ascii="Arial" w:hAnsi="Arial" w:cs="Arial"/>
        </w:rPr>
        <w:t>FO</w:t>
      </w:r>
      <w:r w:rsidRPr="5E517010">
        <w:rPr>
          <w:rFonts w:ascii="Arial" w:hAnsi="Arial" w:cs="Arial"/>
        </w:rPr>
        <w:t xml:space="preserve"> is responsible for establishing a timetable which allows </w:t>
      </w:r>
      <w:r w:rsidR="00886EEF" w:rsidRPr="5E517010">
        <w:rPr>
          <w:rFonts w:ascii="Arial" w:hAnsi="Arial" w:cs="Arial"/>
        </w:rPr>
        <w:t xml:space="preserve">adequate time </w:t>
      </w:r>
      <w:r w:rsidRPr="5E517010">
        <w:rPr>
          <w:rFonts w:ascii="Arial" w:hAnsi="Arial" w:cs="Arial"/>
        </w:rPr>
        <w:t xml:space="preserve">for </w:t>
      </w:r>
      <w:r w:rsidR="00886EEF" w:rsidRPr="5E517010">
        <w:rPr>
          <w:rFonts w:ascii="Arial" w:hAnsi="Arial" w:cs="Arial"/>
        </w:rPr>
        <w:t>budget</w:t>
      </w:r>
      <w:r w:rsidR="009F2B22" w:rsidRPr="5E517010">
        <w:rPr>
          <w:rFonts w:ascii="Arial" w:hAnsi="Arial" w:cs="Arial"/>
        </w:rPr>
        <w:t xml:space="preserve"> research,</w:t>
      </w:r>
      <w:r w:rsidR="00886EEF" w:rsidRPr="5E517010">
        <w:rPr>
          <w:rFonts w:ascii="Arial" w:hAnsi="Arial" w:cs="Arial"/>
        </w:rPr>
        <w:t xml:space="preserve"> preparation</w:t>
      </w:r>
      <w:r w:rsidR="009F2B22" w:rsidRPr="5E517010">
        <w:rPr>
          <w:rFonts w:ascii="Arial" w:hAnsi="Arial" w:cs="Arial"/>
        </w:rPr>
        <w:t xml:space="preserve"> and </w:t>
      </w:r>
      <w:r w:rsidRPr="5E517010">
        <w:rPr>
          <w:rFonts w:ascii="Arial" w:hAnsi="Arial" w:cs="Arial"/>
        </w:rPr>
        <w:t xml:space="preserve">approval and ensures that the </w:t>
      </w:r>
      <w:r w:rsidR="00886EEF" w:rsidRPr="5E517010">
        <w:rPr>
          <w:rFonts w:ascii="Arial" w:hAnsi="Arial" w:cs="Arial"/>
        </w:rPr>
        <w:t xml:space="preserve">DfE </w:t>
      </w:r>
      <w:r w:rsidRPr="5E517010">
        <w:rPr>
          <w:rFonts w:ascii="Arial" w:hAnsi="Arial" w:cs="Arial"/>
        </w:rPr>
        <w:t>submission date is met.</w:t>
      </w:r>
      <w:r w:rsidR="006E04C9" w:rsidRPr="5E517010">
        <w:rPr>
          <w:rFonts w:ascii="Arial" w:hAnsi="Arial" w:cs="Arial"/>
        </w:rPr>
        <w:t xml:space="preserve"> </w:t>
      </w:r>
      <w:r w:rsidRPr="5E517010">
        <w:rPr>
          <w:rFonts w:ascii="Arial" w:hAnsi="Arial" w:cs="Arial"/>
        </w:rPr>
        <w:t xml:space="preserve">There should be a clear link between the development plan objectives and the budgeted </w:t>
      </w:r>
      <w:proofErr w:type="spellStart"/>
      <w:r w:rsidRPr="5E517010">
        <w:rPr>
          <w:rFonts w:ascii="Arial" w:hAnsi="Arial" w:cs="Arial"/>
        </w:rPr>
        <w:t>utilisation</w:t>
      </w:r>
      <w:proofErr w:type="spellEnd"/>
      <w:r w:rsidRPr="5E517010">
        <w:rPr>
          <w:rFonts w:ascii="Arial" w:hAnsi="Arial" w:cs="Arial"/>
        </w:rPr>
        <w:t xml:space="preserve"> of </w:t>
      </w:r>
      <w:proofErr w:type="gramStart"/>
      <w:r w:rsidRPr="5E517010">
        <w:rPr>
          <w:rFonts w:ascii="Arial" w:hAnsi="Arial" w:cs="Arial"/>
        </w:rPr>
        <w:t>resource</w:t>
      </w:r>
      <w:proofErr w:type="gramEnd"/>
      <w:r w:rsidRPr="5E517010">
        <w:rPr>
          <w:rFonts w:ascii="Arial" w:hAnsi="Arial" w:cs="Arial"/>
        </w:rPr>
        <w:t>.</w:t>
      </w:r>
      <w:r w:rsidR="009F5FAD" w:rsidRPr="5E517010">
        <w:rPr>
          <w:rFonts w:ascii="Arial" w:hAnsi="Arial" w:cs="Arial"/>
        </w:rPr>
        <w:t xml:space="preserve"> D</w:t>
      </w:r>
      <w:r w:rsidRPr="5E517010">
        <w:rPr>
          <w:rFonts w:ascii="Arial" w:hAnsi="Arial" w:cs="Arial"/>
        </w:rPr>
        <w:t>evelop</w:t>
      </w:r>
      <w:r w:rsidR="009F5FAD" w:rsidRPr="5E517010">
        <w:rPr>
          <w:rFonts w:ascii="Arial" w:hAnsi="Arial" w:cs="Arial"/>
        </w:rPr>
        <w:t>ment of the</w:t>
      </w:r>
      <w:r w:rsidRPr="5E517010">
        <w:rPr>
          <w:rFonts w:ascii="Arial" w:hAnsi="Arial" w:cs="Arial"/>
        </w:rPr>
        <w:t xml:space="preserve"> capital budget is a separate process which incorporates securing funding and ensuring that the proposed areas of </w:t>
      </w:r>
      <w:proofErr w:type="gramStart"/>
      <w:r w:rsidRPr="5E517010">
        <w:rPr>
          <w:rFonts w:ascii="Arial" w:hAnsi="Arial" w:cs="Arial"/>
        </w:rPr>
        <w:t>spend</w:t>
      </w:r>
      <w:proofErr w:type="gramEnd"/>
      <w:r w:rsidRPr="5E517010">
        <w:rPr>
          <w:rFonts w:ascii="Arial" w:hAnsi="Arial" w:cs="Arial"/>
        </w:rPr>
        <w:t xml:space="preserve"> link to the Asset Management Plan and </w:t>
      </w:r>
      <w:r w:rsidR="009F5FAD" w:rsidRPr="5E517010">
        <w:rPr>
          <w:rFonts w:ascii="Arial" w:hAnsi="Arial" w:cs="Arial"/>
        </w:rPr>
        <w:t>SIP.</w:t>
      </w:r>
      <w:r w:rsidR="001B4ACD" w:rsidRPr="5E517010">
        <w:rPr>
          <w:rFonts w:ascii="Arial" w:hAnsi="Arial" w:cs="Arial"/>
        </w:rPr>
        <w:t xml:space="preserve"> T</w:t>
      </w:r>
      <w:r w:rsidRPr="5E517010">
        <w:rPr>
          <w:rFonts w:ascii="Arial" w:hAnsi="Arial" w:cs="Arial"/>
        </w:rPr>
        <w:t xml:space="preserve">he budget should be communicated to all </w:t>
      </w:r>
      <w:r w:rsidR="009F5FAD" w:rsidRPr="5E517010">
        <w:rPr>
          <w:rFonts w:ascii="Arial" w:hAnsi="Arial" w:cs="Arial"/>
        </w:rPr>
        <w:t>department</w:t>
      </w:r>
      <w:r w:rsidR="009D2D38" w:rsidRPr="5E517010">
        <w:rPr>
          <w:rFonts w:ascii="Arial" w:hAnsi="Arial" w:cs="Arial"/>
        </w:rPr>
        <w:t xml:space="preserve"> heads and budget</w:t>
      </w:r>
      <w:r w:rsidR="009F5FAD" w:rsidRPr="5E517010">
        <w:rPr>
          <w:rFonts w:ascii="Arial" w:hAnsi="Arial" w:cs="Arial"/>
        </w:rPr>
        <w:t xml:space="preserve"> holders</w:t>
      </w:r>
      <w:r w:rsidRPr="5E517010">
        <w:rPr>
          <w:rFonts w:ascii="Arial" w:hAnsi="Arial" w:cs="Arial"/>
        </w:rPr>
        <w:t xml:space="preserve"> so that everyone is aware of the overall budgetary constraints</w:t>
      </w:r>
      <w:r w:rsidR="00B52A4B" w:rsidRPr="5E517010">
        <w:rPr>
          <w:rFonts w:ascii="Arial" w:hAnsi="Arial" w:cs="Arial"/>
        </w:rPr>
        <w:t xml:space="preserve"> and the full year targets</w:t>
      </w:r>
      <w:r w:rsidRPr="5E517010">
        <w:rPr>
          <w:rFonts w:ascii="Arial" w:hAnsi="Arial" w:cs="Arial"/>
        </w:rPr>
        <w:t>.</w:t>
      </w:r>
    </w:p>
    <w:p w14:paraId="7D0DF7BC" w14:textId="77777777" w:rsidR="0000247C" w:rsidRPr="00AA309D" w:rsidRDefault="0000247C" w:rsidP="00EB1EE6">
      <w:pPr>
        <w:pStyle w:val="BodyText"/>
        <w:spacing w:line="235" w:lineRule="auto"/>
        <w:ind w:left="0" w:right="13"/>
        <w:jc w:val="both"/>
        <w:rPr>
          <w:rFonts w:ascii="Arial" w:hAnsi="Arial" w:cs="Arial"/>
        </w:rPr>
      </w:pPr>
    </w:p>
    <w:p w14:paraId="3FD65851" w14:textId="1AB19E55" w:rsidR="009F5FAD" w:rsidRDefault="009F5FAD" w:rsidP="00075BD7">
      <w:pPr>
        <w:pStyle w:val="BodyText"/>
        <w:numPr>
          <w:ilvl w:val="1"/>
          <w:numId w:val="6"/>
        </w:numPr>
        <w:spacing w:line="232" w:lineRule="auto"/>
        <w:ind w:right="14"/>
        <w:jc w:val="both"/>
        <w:rPr>
          <w:rFonts w:ascii="Arial" w:hAnsi="Arial" w:cs="Arial"/>
          <w:b/>
          <w:bCs/>
        </w:rPr>
      </w:pPr>
      <w:r w:rsidRPr="009F5FAD">
        <w:rPr>
          <w:rFonts w:ascii="Arial" w:hAnsi="Arial" w:cs="Arial"/>
          <w:b/>
          <w:bCs/>
        </w:rPr>
        <w:t>Forecasting</w:t>
      </w:r>
    </w:p>
    <w:p w14:paraId="2498F311" w14:textId="77777777" w:rsidR="007D7A59" w:rsidRPr="009F5FAD" w:rsidRDefault="007D7A59" w:rsidP="007D7A59">
      <w:pPr>
        <w:pStyle w:val="BodyText"/>
        <w:spacing w:line="232" w:lineRule="auto"/>
        <w:ind w:left="0" w:right="14"/>
        <w:jc w:val="both"/>
        <w:rPr>
          <w:rFonts w:ascii="Arial" w:hAnsi="Arial" w:cs="Arial"/>
          <w:b/>
          <w:bCs/>
        </w:rPr>
      </w:pPr>
    </w:p>
    <w:p w14:paraId="6D82A610" w14:textId="4A2C1C36" w:rsidR="002A344D" w:rsidRDefault="242EFC17" w:rsidP="00EB1EE6">
      <w:pPr>
        <w:pStyle w:val="BodyText"/>
        <w:spacing w:line="232" w:lineRule="auto"/>
        <w:ind w:left="0" w:right="14"/>
        <w:jc w:val="both"/>
      </w:pPr>
      <w:r w:rsidRPr="485DC62D">
        <w:rPr>
          <w:rFonts w:ascii="Arial" w:hAnsi="Arial" w:cs="Arial"/>
        </w:rPr>
        <w:t xml:space="preserve">Quarterly forecasts will be undertaken </w:t>
      </w:r>
      <w:r w:rsidR="2A7978C2" w:rsidRPr="485DC62D">
        <w:rPr>
          <w:rFonts w:ascii="Arial" w:hAnsi="Arial" w:cs="Arial"/>
        </w:rPr>
        <w:t>because</w:t>
      </w:r>
      <w:r w:rsidRPr="485DC62D">
        <w:rPr>
          <w:rFonts w:ascii="Arial" w:hAnsi="Arial" w:cs="Arial"/>
        </w:rPr>
        <w:t xml:space="preserve"> actual results will always vary from the budget</w:t>
      </w:r>
      <w:r w:rsidR="566E707B" w:rsidRPr="485DC62D">
        <w:rPr>
          <w:rFonts w:ascii="Arial" w:hAnsi="Arial" w:cs="Arial"/>
        </w:rPr>
        <w:t xml:space="preserve"> as circumstances change throughout the year. </w:t>
      </w:r>
      <w:r w:rsidR="2A7978C2" w:rsidRPr="485DC62D">
        <w:rPr>
          <w:rFonts w:ascii="Arial" w:hAnsi="Arial" w:cs="Arial"/>
        </w:rPr>
        <w:t>Monthly reports will continue to reflect the variances against the original budget but, post Quarter 1, will also show any variances against the latest forecast; the latter should be smaller</w:t>
      </w:r>
      <w:r w:rsidR="2AB34F86" w:rsidRPr="485DC62D">
        <w:rPr>
          <w:rFonts w:ascii="Arial" w:hAnsi="Arial" w:cs="Arial"/>
        </w:rPr>
        <w:t xml:space="preserve"> as the forecast projections are more recent</w:t>
      </w:r>
      <w:r w:rsidR="2A7978C2" w:rsidRPr="485DC62D">
        <w:rPr>
          <w:rFonts w:ascii="Arial" w:hAnsi="Arial" w:cs="Arial"/>
        </w:rPr>
        <w:t xml:space="preserve">. The forecasting process involves the HOF and CFO updating the budget and preparing a draft </w:t>
      </w:r>
      <w:r w:rsidR="0A00145E" w:rsidRPr="485DC62D">
        <w:rPr>
          <w:rFonts w:ascii="Arial" w:hAnsi="Arial" w:cs="Arial"/>
        </w:rPr>
        <w:t xml:space="preserve">phased </w:t>
      </w:r>
      <w:r w:rsidR="2A7978C2" w:rsidRPr="485DC62D">
        <w:rPr>
          <w:rFonts w:ascii="Arial" w:hAnsi="Arial" w:cs="Arial"/>
        </w:rPr>
        <w:t xml:space="preserve">forecast for approval by the </w:t>
      </w:r>
      <w:r w:rsidR="15A13D0E" w:rsidRPr="485DC62D">
        <w:rPr>
          <w:rFonts w:ascii="Arial" w:hAnsi="Arial" w:cs="Arial"/>
        </w:rPr>
        <w:t>AO</w:t>
      </w:r>
      <w:r w:rsidR="2A7978C2" w:rsidRPr="485DC62D">
        <w:rPr>
          <w:rFonts w:ascii="Arial" w:hAnsi="Arial" w:cs="Arial"/>
        </w:rPr>
        <w:t xml:space="preserve"> and BRC. The approved version will be used in the monthly reports until it is replaced by a late</w:t>
      </w:r>
      <w:r w:rsidR="0A00145E" w:rsidRPr="485DC62D">
        <w:rPr>
          <w:rFonts w:ascii="Arial" w:hAnsi="Arial" w:cs="Arial"/>
        </w:rPr>
        <w:t>r</w:t>
      </w:r>
      <w:r w:rsidR="2A7978C2" w:rsidRPr="485DC62D">
        <w:rPr>
          <w:rFonts w:ascii="Arial" w:hAnsi="Arial" w:cs="Arial"/>
        </w:rPr>
        <w:t xml:space="preserve"> version and will drive remedial action to keep the school on financial track.</w:t>
      </w:r>
    </w:p>
    <w:p w14:paraId="2EACBBC8" w14:textId="58599EF9" w:rsidR="485DC62D" w:rsidRDefault="485DC62D" w:rsidP="485DC62D">
      <w:pPr>
        <w:pStyle w:val="BodyText"/>
        <w:spacing w:line="232" w:lineRule="auto"/>
        <w:ind w:left="0" w:right="14"/>
        <w:jc w:val="both"/>
        <w:rPr>
          <w:rFonts w:ascii="Arial" w:hAnsi="Arial" w:cs="Arial"/>
        </w:rPr>
      </w:pPr>
    </w:p>
    <w:p w14:paraId="568F42C0" w14:textId="77777777" w:rsidR="00C2206F" w:rsidRPr="00AA309D" w:rsidRDefault="00C2206F" w:rsidP="00EB1EE6">
      <w:pPr>
        <w:pStyle w:val="BodyText"/>
        <w:spacing w:line="232" w:lineRule="auto"/>
        <w:ind w:left="0" w:right="14"/>
        <w:jc w:val="both"/>
        <w:rPr>
          <w:rFonts w:ascii="Arial" w:hAnsi="Arial" w:cs="Arial"/>
        </w:rPr>
      </w:pPr>
    </w:p>
    <w:p w14:paraId="6A0EC663" w14:textId="2C1C9BE4" w:rsidR="002A344D" w:rsidRDefault="0065750A" w:rsidP="00075BD7">
      <w:pPr>
        <w:pStyle w:val="Heading1"/>
        <w:numPr>
          <w:ilvl w:val="0"/>
          <w:numId w:val="6"/>
        </w:numPr>
        <w:tabs>
          <w:tab w:val="left" w:pos="588"/>
        </w:tabs>
        <w:spacing w:before="0"/>
        <w:rPr>
          <w:sz w:val="28"/>
          <w:szCs w:val="28"/>
        </w:rPr>
      </w:pPr>
      <w:r w:rsidRPr="00597FB9">
        <w:rPr>
          <w:sz w:val="28"/>
          <w:szCs w:val="28"/>
        </w:rPr>
        <w:t>Payroll</w:t>
      </w:r>
    </w:p>
    <w:p w14:paraId="57620AB6" w14:textId="77777777" w:rsidR="00A40970" w:rsidRPr="00597FB9" w:rsidRDefault="00A40970" w:rsidP="00A40970">
      <w:pPr>
        <w:pStyle w:val="Heading1"/>
        <w:tabs>
          <w:tab w:val="left" w:pos="588"/>
        </w:tabs>
        <w:spacing w:before="0"/>
        <w:ind w:left="0"/>
        <w:rPr>
          <w:sz w:val="28"/>
          <w:szCs w:val="28"/>
        </w:rPr>
      </w:pPr>
    </w:p>
    <w:p w14:paraId="68BBCD15" w14:textId="6E0345C0" w:rsidR="002A344D" w:rsidRDefault="0065750A" w:rsidP="00075BD7">
      <w:pPr>
        <w:pStyle w:val="Heading1"/>
        <w:numPr>
          <w:ilvl w:val="1"/>
          <w:numId w:val="6"/>
        </w:numPr>
        <w:spacing w:before="0"/>
        <w:jc w:val="both"/>
      </w:pPr>
      <w:r w:rsidRPr="00597FB9">
        <w:t>Staff Appointments</w:t>
      </w:r>
    </w:p>
    <w:p w14:paraId="5A75A336" w14:textId="77777777" w:rsidR="00A40970" w:rsidRPr="00597FB9" w:rsidRDefault="00A40970" w:rsidP="00A40970">
      <w:pPr>
        <w:pStyle w:val="Heading1"/>
        <w:spacing w:before="0"/>
        <w:ind w:left="0"/>
        <w:jc w:val="both"/>
      </w:pPr>
    </w:p>
    <w:p w14:paraId="01CAA997" w14:textId="2B373EAC" w:rsidR="002A344D" w:rsidRDefault="566E707B" w:rsidP="00EB1EE6">
      <w:pPr>
        <w:pStyle w:val="BodyText"/>
        <w:spacing w:line="232" w:lineRule="auto"/>
        <w:ind w:left="0" w:right="11"/>
        <w:jc w:val="both"/>
        <w:rPr>
          <w:rFonts w:ascii="Arial" w:hAnsi="Arial" w:cs="Arial"/>
        </w:rPr>
      </w:pPr>
      <w:proofErr w:type="gramStart"/>
      <w:r w:rsidRPr="7A2CE6A9">
        <w:rPr>
          <w:rFonts w:ascii="Arial" w:hAnsi="Arial" w:cs="Arial"/>
        </w:rPr>
        <w:t xml:space="preserve">The </w:t>
      </w:r>
      <w:r w:rsidR="2A7978C2" w:rsidRPr="7A2CE6A9">
        <w:rPr>
          <w:rFonts w:ascii="Arial" w:hAnsi="Arial" w:cs="Arial"/>
        </w:rPr>
        <w:t>HT</w:t>
      </w:r>
      <w:proofErr w:type="gramEnd"/>
      <w:r w:rsidR="2A7978C2" w:rsidRPr="7A2CE6A9">
        <w:rPr>
          <w:rFonts w:ascii="Arial" w:hAnsi="Arial" w:cs="Arial"/>
        </w:rPr>
        <w:t xml:space="preserve"> </w:t>
      </w:r>
      <w:r w:rsidRPr="7A2CE6A9">
        <w:rPr>
          <w:rFonts w:ascii="Arial" w:hAnsi="Arial" w:cs="Arial"/>
        </w:rPr>
        <w:t>has</w:t>
      </w:r>
      <w:r w:rsidR="2A7978C2" w:rsidRPr="7A2CE6A9">
        <w:rPr>
          <w:rFonts w:ascii="Arial" w:hAnsi="Arial" w:cs="Arial"/>
        </w:rPr>
        <w:t xml:space="preserve"> the</w:t>
      </w:r>
      <w:r w:rsidRPr="7A2CE6A9">
        <w:rPr>
          <w:rFonts w:ascii="Arial" w:hAnsi="Arial" w:cs="Arial"/>
        </w:rPr>
        <w:t xml:space="preserve"> authority to appoint staff</w:t>
      </w:r>
      <w:r w:rsidR="2A7978C2" w:rsidRPr="7A2CE6A9">
        <w:rPr>
          <w:rFonts w:ascii="Arial" w:hAnsi="Arial" w:cs="Arial"/>
        </w:rPr>
        <w:t>,</w:t>
      </w:r>
      <w:r w:rsidRPr="7A2CE6A9">
        <w:rPr>
          <w:rFonts w:ascii="Arial" w:hAnsi="Arial" w:cs="Arial"/>
        </w:rPr>
        <w:t xml:space="preserve"> except for members of the Senior Leadership Team and the </w:t>
      </w:r>
      <w:r w:rsidR="2A7978C2" w:rsidRPr="7A2CE6A9">
        <w:rPr>
          <w:rFonts w:ascii="Arial" w:hAnsi="Arial" w:cs="Arial"/>
        </w:rPr>
        <w:t xml:space="preserve">CFO </w:t>
      </w:r>
      <w:r w:rsidRPr="7A2CE6A9">
        <w:rPr>
          <w:rFonts w:ascii="Arial" w:hAnsi="Arial" w:cs="Arial"/>
        </w:rPr>
        <w:t xml:space="preserve">whose appointments must follow consultation with the </w:t>
      </w:r>
      <w:r w:rsidR="768EDEBA" w:rsidRPr="7A2CE6A9">
        <w:rPr>
          <w:rFonts w:ascii="Arial" w:hAnsi="Arial" w:cs="Arial"/>
        </w:rPr>
        <w:t>Trustees</w:t>
      </w:r>
      <w:r w:rsidRPr="7A2CE6A9">
        <w:rPr>
          <w:rFonts w:ascii="Arial" w:hAnsi="Arial" w:cs="Arial"/>
        </w:rPr>
        <w:t xml:space="preserve">. </w:t>
      </w:r>
      <w:r w:rsidR="04930241" w:rsidRPr="7A2CE6A9">
        <w:rPr>
          <w:rFonts w:ascii="Arial" w:hAnsi="Arial" w:cs="Arial"/>
        </w:rPr>
        <w:t xml:space="preserve">The </w:t>
      </w:r>
      <w:r w:rsidR="7E4165FF" w:rsidRPr="7A2CE6A9">
        <w:rPr>
          <w:rFonts w:ascii="Arial" w:hAnsi="Arial" w:cs="Arial"/>
        </w:rPr>
        <w:t>HT</w:t>
      </w:r>
      <w:r w:rsidR="2A7978C2" w:rsidRPr="7A2CE6A9">
        <w:rPr>
          <w:rFonts w:ascii="Arial" w:hAnsi="Arial" w:cs="Arial"/>
        </w:rPr>
        <w:t xml:space="preserve"> </w:t>
      </w:r>
      <w:r w:rsidR="04930241" w:rsidRPr="7A2CE6A9">
        <w:rPr>
          <w:rFonts w:ascii="Arial" w:hAnsi="Arial" w:cs="Arial"/>
        </w:rPr>
        <w:t xml:space="preserve">and Chief </w:t>
      </w:r>
      <w:r w:rsidR="1A56A7CD" w:rsidRPr="7A2CE6A9">
        <w:rPr>
          <w:rFonts w:ascii="Arial" w:hAnsi="Arial" w:cs="Arial"/>
        </w:rPr>
        <w:t>Operating</w:t>
      </w:r>
      <w:r w:rsidR="04930241" w:rsidRPr="7A2CE6A9">
        <w:rPr>
          <w:rFonts w:ascii="Arial" w:hAnsi="Arial" w:cs="Arial"/>
        </w:rPr>
        <w:t xml:space="preserve"> Officer </w:t>
      </w:r>
      <w:r w:rsidR="569221A5" w:rsidRPr="7A2CE6A9">
        <w:rPr>
          <w:rFonts w:ascii="Arial" w:hAnsi="Arial" w:cs="Arial"/>
        </w:rPr>
        <w:t>maintain</w:t>
      </w:r>
      <w:r w:rsidRPr="7A2CE6A9">
        <w:rPr>
          <w:rFonts w:ascii="Arial" w:hAnsi="Arial" w:cs="Arial"/>
        </w:rPr>
        <w:t xml:space="preserve"> personnel files for all members of staff which include contracts of employment. All personnel changes must be notified in writing</w:t>
      </w:r>
      <w:r w:rsidR="6E56F33C" w:rsidRPr="7A2CE6A9">
        <w:rPr>
          <w:rFonts w:ascii="Arial" w:hAnsi="Arial" w:cs="Arial"/>
        </w:rPr>
        <w:t xml:space="preserve"> </w:t>
      </w:r>
      <w:r w:rsidRPr="7A2CE6A9">
        <w:rPr>
          <w:rFonts w:ascii="Arial" w:hAnsi="Arial" w:cs="Arial"/>
        </w:rPr>
        <w:t xml:space="preserve">to the </w:t>
      </w:r>
      <w:r w:rsidR="2A7978C2" w:rsidRPr="7A2CE6A9">
        <w:rPr>
          <w:rFonts w:ascii="Arial" w:hAnsi="Arial" w:cs="Arial"/>
        </w:rPr>
        <w:t xml:space="preserve">HOF </w:t>
      </w:r>
      <w:r w:rsidRPr="7A2CE6A9">
        <w:rPr>
          <w:rFonts w:ascii="Arial" w:hAnsi="Arial" w:cs="Arial"/>
        </w:rPr>
        <w:t xml:space="preserve">immediately. </w:t>
      </w:r>
    </w:p>
    <w:p w14:paraId="5AED1F64" w14:textId="058BC546" w:rsidR="002A344D" w:rsidRDefault="0065750A" w:rsidP="00075BD7">
      <w:pPr>
        <w:pStyle w:val="Heading1"/>
        <w:numPr>
          <w:ilvl w:val="1"/>
          <w:numId w:val="6"/>
        </w:numPr>
        <w:spacing w:before="0"/>
        <w:jc w:val="both"/>
      </w:pPr>
      <w:r w:rsidRPr="00597FB9">
        <w:t>Payroll Administration</w:t>
      </w:r>
      <w:r w:rsidR="00B56478" w:rsidRPr="00597FB9">
        <w:t xml:space="preserve"> Control</w:t>
      </w:r>
    </w:p>
    <w:p w14:paraId="2E68CCF6" w14:textId="77777777" w:rsidR="00E475C6" w:rsidRPr="00597FB9" w:rsidRDefault="00E475C6" w:rsidP="00E475C6">
      <w:pPr>
        <w:pStyle w:val="Heading1"/>
        <w:spacing w:before="0"/>
        <w:ind w:left="0"/>
        <w:jc w:val="both"/>
      </w:pPr>
    </w:p>
    <w:p w14:paraId="2FE9F299" w14:textId="2236C40E" w:rsidR="002A344D" w:rsidRDefault="566E707B" w:rsidP="00EB1EE6">
      <w:pPr>
        <w:pStyle w:val="BodyText"/>
        <w:spacing w:line="232" w:lineRule="auto"/>
        <w:ind w:left="0" w:right="14"/>
        <w:jc w:val="both"/>
        <w:rPr>
          <w:rFonts w:ascii="Arial" w:hAnsi="Arial" w:cs="Arial"/>
        </w:rPr>
      </w:pPr>
      <w:r w:rsidRPr="30654B57">
        <w:rPr>
          <w:rFonts w:ascii="Arial" w:hAnsi="Arial" w:cs="Arial"/>
        </w:rPr>
        <w:t xml:space="preserve">The </w:t>
      </w:r>
      <w:r w:rsidR="03735B7F" w:rsidRPr="30654B57">
        <w:rPr>
          <w:rFonts w:ascii="Arial" w:hAnsi="Arial" w:cs="Arial"/>
        </w:rPr>
        <w:t>A</w:t>
      </w:r>
      <w:r w:rsidRPr="30654B57">
        <w:rPr>
          <w:rFonts w:ascii="Arial" w:hAnsi="Arial" w:cs="Arial"/>
        </w:rPr>
        <w:t xml:space="preserve">cademy payroll is administered by Calderdale </w:t>
      </w:r>
      <w:proofErr w:type="gramStart"/>
      <w:r w:rsidRPr="30654B57">
        <w:rPr>
          <w:rFonts w:ascii="Arial" w:hAnsi="Arial" w:cs="Arial"/>
        </w:rPr>
        <w:t>Council</w:t>
      </w:r>
      <w:proofErr w:type="gramEnd"/>
      <w:r w:rsidRPr="30654B57">
        <w:rPr>
          <w:rFonts w:ascii="Arial" w:hAnsi="Arial" w:cs="Arial"/>
        </w:rPr>
        <w:t xml:space="preserve"> and the </w:t>
      </w:r>
      <w:r w:rsidR="273D440E" w:rsidRPr="30654B57">
        <w:rPr>
          <w:rFonts w:ascii="Arial" w:hAnsi="Arial" w:cs="Arial"/>
        </w:rPr>
        <w:t xml:space="preserve">HR office </w:t>
      </w:r>
      <w:r w:rsidR="61249283" w:rsidRPr="30654B57">
        <w:rPr>
          <w:rFonts w:ascii="Arial" w:hAnsi="Arial" w:cs="Arial"/>
        </w:rPr>
        <w:t>sends</w:t>
      </w:r>
      <w:r w:rsidRPr="30654B57">
        <w:rPr>
          <w:rFonts w:ascii="Arial" w:hAnsi="Arial" w:cs="Arial"/>
        </w:rPr>
        <w:t xml:space="preserve"> in all starters, leavers and </w:t>
      </w:r>
      <w:r w:rsidR="273D440E" w:rsidRPr="30654B57">
        <w:rPr>
          <w:rFonts w:ascii="Arial" w:hAnsi="Arial" w:cs="Arial"/>
        </w:rPr>
        <w:t>adjustments</w:t>
      </w:r>
      <w:r w:rsidRPr="30654B57">
        <w:rPr>
          <w:rFonts w:ascii="Arial" w:hAnsi="Arial" w:cs="Arial"/>
        </w:rPr>
        <w:t xml:space="preserve"> to pay/contracts. The I-Trent system is used to </w:t>
      </w:r>
      <w:r w:rsidRPr="30654B57">
        <w:rPr>
          <w:rFonts w:ascii="Arial" w:hAnsi="Arial" w:cs="Arial"/>
        </w:rPr>
        <w:lastRenderedPageBreak/>
        <w:t>submit overtime, deductions</w:t>
      </w:r>
      <w:r w:rsidR="2361870B" w:rsidRPr="30654B57">
        <w:rPr>
          <w:rFonts w:ascii="Arial" w:hAnsi="Arial" w:cs="Arial"/>
        </w:rPr>
        <w:t>,</w:t>
      </w:r>
      <w:r w:rsidRPr="30654B57">
        <w:rPr>
          <w:rFonts w:ascii="Arial" w:hAnsi="Arial" w:cs="Arial"/>
        </w:rPr>
        <w:t xml:space="preserve"> and sickness. </w:t>
      </w:r>
      <w:r w:rsidR="04930241" w:rsidRPr="30654B57">
        <w:rPr>
          <w:rFonts w:ascii="Arial" w:hAnsi="Arial" w:cs="Arial"/>
        </w:rPr>
        <w:t xml:space="preserve">The data is entered by </w:t>
      </w:r>
      <w:r w:rsidR="1560D36C" w:rsidRPr="30654B57">
        <w:rPr>
          <w:rFonts w:ascii="Arial" w:hAnsi="Arial" w:cs="Arial"/>
        </w:rPr>
        <w:t>the</w:t>
      </w:r>
      <w:r w:rsidRPr="30654B57">
        <w:rPr>
          <w:rFonts w:ascii="Arial" w:hAnsi="Arial" w:cs="Arial"/>
        </w:rPr>
        <w:t xml:space="preserve"> </w:t>
      </w:r>
      <w:r w:rsidR="540C6D4E" w:rsidRPr="30654B57">
        <w:rPr>
          <w:rFonts w:ascii="Arial" w:hAnsi="Arial" w:cs="Arial"/>
        </w:rPr>
        <w:t xml:space="preserve">HOF </w:t>
      </w:r>
      <w:r w:rsidRPr="30654B57">
        <w:rPr>
          <w:rFonts w:ascii="Arial" w:hAnsi="Arial" w:cs="Arial"/>
        </w:rPr>
        <w:t>or the Finance Assistant from time sheets submitted by the staff</w:t>
      </w:r>
      <w:r w:rsidR="540C6D4E" w:rsidRPr="30654B57">
        <w:rPr>
          <w:rFonts w:ascii="Arial" w:hAnsi="Arial" w:cs="Arial"/>
        </w:rPr>
        <w:t xml:space="preserve"> and</w:t>
      </w:r>
      <w:r w:rsidRPr="30654B57">
        <w:rPr>
          <w:rFonts w:ascii="Arial" w:hAnsi="Arial" w:cs="Arial"/>
        </w:rPr>
        <w:t xml:space="preserve"> approved by their line managers. These are sent to the</w:t>
      </w:r>
      <w:r w:rsidR="540C6D4E" w:rsidRPr="30654B57">
        <w:rPr>
          <w:rFonts w:ascii="Arial" w:hAnsi="Arial" w:cs="Arial"/>
        </w:rPr>
        <w:t xml:space="preserve"> </w:t>
      </w:r>
      <w:r w:rsidR="48AACD42" w:rsidRPr="30654B57">
        <w:rPr>
          <w:rFonts w:ascii="Arial" w:hAnsi="Arial" w:cs="Arial"/>
        </w:rPr>
        <w:t>AO</w:t>
      </w:r>
      <w:r w:rsidRPr="30654B57">
        <w:rPr>
          <w:rFonts w:ascii="Arial" w:hAnsi="Arial" w:cs="Arial"/>
        </w:rPr>
        <w:t xml:space="preserve"> for approval. The time sheets are submitted for the first of the month following the actual overtime worked</w:t>
      </w:r>
      <w:r w:rsidR="79469B11" w:rsidRPr="30654B57">
        <w:rPr>
          <w:rFonts w:ascii="Arial" w:hAnsi="Arial" w:cs="Arial"/>
        </w:rPr>
        <w:t>;</w:t>
      </w:r>
      <w:r w:rsidRPr="30654B57">
        <w:rPr>
          <w:rFonts w:ascii="Arial" w:hAnsi="Arial" w:cs="Arial"/>
        </w:rPr>
        <w:t xml:space="preserve"> any amendments to contracts are submitted the week before the time sheets are submitted. These are signed by the</w:t>
      </w:r>
      <w:r w:rsidR="540C6D4E" w:rsidRPr="30654B57">
        <w:rPr>
          <w:rFonts w:ascii="Arial" w:hAnsi="Arial" w:cs="Arial"/>
        </w:rPr>
        <w:t xml:space="preserve"> HOF</w:t>
      </w:r>
      <w:r w:rsidRPr="30654B57">
        <w:rPr>
          <w:rFonts w:ascii="Arial" w:hAnsi="Arial" w:cs="Arial"/>
        </w:rPr>
        <w:t xml:space="preserve">, scanned and submitted via email to the HR department at Calderdale </w:t>
      </w:r>
      <w:r w:rsidR="7E935A70" w:rsidRPr="30654B57">
        <w:rPr>
          <w:rFonts w:ascii="Arial" w:hAnsi="Arial" w:cs="Arial"/>
        </w:rPr>
        <w:t>C</w:t>
      </w:r>
      <w:r w:rsidRPr="30654B57">
        <w:rPr>
          <w:rFonts w:ascii="Arial" w:hAnsi="Arial" w:cs="Arial"/>
        </w:rPr>
        <w:t>ouncil.</w:t>
      </w:r>
    </w:p>
    <w:p w14:paraId="51FA83E4" w14:textId="77777777" w:rsidR="006F321E" w:rsidRPr="00AA309D" w:rsidRDefault="006F321E" w:rsidP="00EB1EE6">
      <w:pPr>
        <w:pStyle w:val="BodyText"/>
        <w:spacing w:line="232" w:lineRule="auto"/>
        <w:ind w:left="0" w:right="14"/>
        <w:jc w:val="both"/>
        <w:rPr>
          <w:rFonts w:ascii="Arial" w:hAnsi="Arial" w:cs="Arial"/>
        </w:rPr>
      </w:pPr>
    </w:p>
    <w:p w14:paraId="616F708C" w14:textId="7A0C0B70" w:rsidR="002A344D" w:rsidRDefault="0065750A" w:rsidP="00EB1EE6">
      <w:pPr>
        <w:pStyle w:val="BodyText"/>
        <w:spacing w:line="235" w:lineRule="auto"/>
        <w:ind w:left="0" w:right="13"/>
        <w:jc w:val="both"/>
        <w:rPr>
          <w:rFonts w:ascii="Arial" w:hAnsi="Arial" w:cs="Arial"/>
        </w:rPr>
      </w:pPr>
      <w:r w:rsidRPr="00AA309D">
        <w:rPr>
          <w:rFonts w:ascii="Arial" w:hAnsi="Arial" w:cs="Arial"/>
        </w:rPr>
        <w:t>All staff are paid monthly by BACS from Calderdale Council. A master file is created for each employee</w:t>
      </w:r>
      <w:r w:rsidR="009E2A99">
        <w:rPr>
          <w:rFonts w:ascii="Arial" w:hAnsi="Arial" w:cs="Arial"/>
        </w:rPr>
        <w:t xml:space="preserve">. </w:t>
      </w:r>
      <w:r w:rsidRPr="00AA309D">
        <w:rPr>
          <w:rFonts w:ascii="Arial" w:hAnsi="Arial" w:cs="Arial"/>
        </w:rPr>
        <w:t xml:space="preserve">New master files can only be created by the Calderdale HR Department with the express approval of </w:t>
      </w:r>
      <w:proofErr w:type="gramStart"/>
      <w:r w:rsidRPr="00AA309D">
        <w:rPr>
          <w:rFonts w:ascii="Arial" w:hAnsi="Arial" w:cs="Arial"/>
        </w:rPr>
        <w:t>the</w:t>
      </w:r>
      <w:r w:rsidR="00B82D69">
        <w:rPr>
          <w:rFonts w:ascii="Arial" w:hAnsi="Arial" w:cs="Arial"/>
        </w:rPr>
        <w:t xml:space="preserve"> </w:t>
      </w:r>
      <w:r w:rsidRPr="00AA309D">
        <w:rPr>
          <w:rFonts w:ascii="Arial" w:hAnsi="Arial" w:cs="Arial"/>
        </w:rPr>
        <w:t>H</w:t>
      </w:r>
      <w:r w:rsidR="009E2A99">
        <w:rPr>
          <w:rFonts w:ascii="Arial" w:hAnsi="Arial" w:cs="Arial"/>
        </w:rPr>
        <w:t>T</w:t>
      </w:r>
      <w:proofErr w:type="gramEnd"/>
      <w:r w:rsidRPr="00AA309D">
        <w:rPr>
          <w:rFonts w:ascii="Arial" w:hAnsi="Arial" w:cs="Arial"/>
        </w:rPr>
        <w:t xml:space="preserve"> or </w:t>
      </w:r>
      <w:r w:rsidR="00AF17A8" w:rsidRPr="00AA309D">
        <w:rPr>
          <w:rFonts w:ascii="Arial" w:hAnsi="Arial" w:cs="Arial"/>
        </w:rPr>
        <w:t>CF</w:t>
      </w:r>
      <w:r w:rsidR="009E2A99">
        <w:rPr>
          <w:rFonts w:ascii="Arial" w:hAnsi="Arial" w:cs="Arial"/>
        </w:rPr>
        <w:t>O</w:t>
      </w:r>
      <w:r w:rsidRPr="00AA309D">
        <w:rPr>
          <w:rFonts w:ascii="Arial" w:hAnsi="Arial" w:cs="Arial"/>
        </w:rPr>
        <w:t>. All</w:t>
      </w:r>
      <w:r w:rsidR="00D87EB8" w:rsidRPr="00AA309D">
        <w:rPr>
          <w:rFonts w:ascii="Arial" w:hAnsi="Arial" w:cs="Arial"/>
        </w:rPr>
        <w:t xml:space="preserve"> </w:t>
      </w:r>
      <w:r w:rsidRPr="00AA309D">
        <w:rPr>
          <w:rFonts w:ascii="Arial" w:hAnsi="Arial" w:cs="Arial"/>
        </w:rPr>
        <w:t xml:space="preserve">amendments and payments are approved by the </w:t>
      </w:r>
      <w:r w:rsidR="00AF17A8" w:rsidRPr="00AA309D">
        <w:rPr>
          <w:rFonts w:ascii="Arial" w:hAnsi="Arial" w:cs="Arial"/>
        </w:rPr>
        <w:t>C</w:t>
      </w:r>
      <w:r w:rsidR="009E2A99">
        <w:rPr>
          <w:rFonts w:ascii="Arial" w:hAnsi="Arial" w:cs="Arial"/>
        </w:rPr>
        <w:t>FO</w:t>
      </w:r>
      <w:r w:rsidRPr="00AA309D">
        <w:rPr>
          <w:rFonts w:ascii="Arial" w:hAnsi="Arial" w:cs="Arial"/>
        </w:rPr>
        <w:t xml:space="preserve"> monthly </w:t>
      </w:r>
      <w:r w:rsidR="55961333" w:rsidRPr="00AA309D">
        <w:rPr>
          <w:rFonts w:ascii="Arial" w:hAnsi="Arial" w:cs="Arial"/>
        </w:rPr>
        <w:t>and sent to HR and Payroll Officers at Calderdale.</w:t>
      </w:r>
      <w:r w:rsidRPr="00AA309D">
        <w:rPr>
          <w:rFonts w:ascii="Arial" w:hAnsi="Arial" w:cs="Arial"/>
        </w:rPr>
        <w:t xml:space="preserve"> The original sheets are kept with the payroll file and checked each month by the </w:t>
      </w:r>
      <w:r w:rsidR="006C25D7" w:rsidRPr="00AA309D">
        <w:rPr>
          <w:rFonts w:ascii="Arial" w:hAnsi="Arial" w:cs="Arial"/>
        </w:rPr>
        <w:t>H</w:t>
      </w:r>
      <w:r w:rsidR="009E2A99">
        <w:rPr>
          <w:rFonts w:ascii="Arial" w:hAnsi="Arial" w:cs="Arial"/>
        </w:rPr>
        <w:t>OF</w:t>
      </w:r>
      <w:r w:rsidRPr="00AA309D">
        <w:rPr>
          <w:rFonts w:ascii="Arial" w:hAnsi="Arial" w:cs="Arial"/>
        </w:rPr>
        <w:t xml:space="preserve"> and the </w:t>
      </w:r>
      <w:r w:rsidR="00AF17A8" w:rsidRPr="00AA309D">
        <w:rPr>
          <w:rFonts w:ascii="Arial" w:hAnsi="Arial" w:cs="Arial"/>
        </w:rPr>
        <w:t>C</w:t>
      </w:r>
      <w:r w:rsidR="009E2A99">
        <w:rPr>
          <w:rFonts w:ascii="Arial" w:hAnsi="Arial" w:cs="Arial"/>
        </w:rPr>
        <w:t>FO</w:t>
      </w:r>
      <w:r w:rsidRPr="00AA309D">
        <w:rPr>
          <w:rFonts w:ascii="Arial" w:hAnsi="Arial" w:cs="Arial"/>
        </w:rPr>
        <w:t>.</w:t>
      </w:r>
    </w:p>
    <w:p w14:paraId="61022296" w14:textId="77777777" w:rsidR="00A27518" w:rsidRPr="00AA309D" w:rsidRDefault="00A27518" w:rsidP="00EB1EE6">
      <w:pPr>
        <w:pStyle w:val="BodyText"/>
        <w:spacing w:line="235" w:lineRule="auto"/>
        <w:ind w:left="0" w:right="13"/>
        <w:jc w:val="both"/>
        <w:rPr>
          <w:rFonts w:ascii="Arial" w:hAnsi="Arial" w:cs="Arial"/>
        </w:rPr>
      </w:pPr>
    </w:p>
    <w:p w14:paraId="445A1288" w14:textId="242BABB4" w:rsidR="002A344D" w:rsidRDefault="0065750A" w:rsidP="00EB1EE6">
      <w:pPr>
        <w:pStyle w:val="BodyText"/>
        <w:spacing w:line="232" w:lineRule="auto"/>
        <w:ind w:left="0" w:right="12"/>
        <w:jc w:val="both"/>
        <w:rPr>
          <w:rFonts w:ascii="Arial" w:hAnsi="Arial" w:cs="Arial"/>
        </w:rPr>
      </w:pPr>
      <w:r w:rsidRPr="4628D886">
        <w:rPr>
          <w:rFonts w:ascii="Arial" w:hAnsi="Arial" w:cs="Arial"/>
        </w:rPr>
        <w:t xml:space="preserve">Staff absence (including sickness) is recorded and monitored by the </w:t>
      </w:r>
      <w:r w:rsidR="00D27B14" w:rsidRPr="4628D886">
        <w:rPr>
          <w:rFonts w:ascii="Arial" w:hAnsi="Arial" w:cs="Arial"/>
        </w:rPr>
        <w:t>Chief Operating Officer</w:t>
      </w:r>
      <w:r w:rsidRPr="4628D886">
        <w:rPr>
          <w:rFonts w:ascii="Arial" w:hAnsi="Arial" w:cs="Arial"/>
        </w:rPr>
        <w:t xml:space="preserve">. Any new appointments, termination or changes to contracts must be </w:t>
      </w:r>
      <w:proofErr w:type="spellStart"/>
      <w:r w:rsidRPr="4628D886">
        <w:rPr>
          <w:rFonts w:ascii="Arial" w:hAnsi="Arial" w:cs="Arial"/>
        </w:rPr>
        <w:t>authorised</w:t>
      </w:r>
      <w:proofErr w:type="spellEnd"/>
      <w:r w:rsidRPr="4628D886">
        <w:rPr>
          <w:rFonts w:ascii="Arial" w:hAnsi="Arial" w:cs="Arial"/>
        </w:rPr>
        <w:t xml:space="preserve"> by </w:t>
      </w:r>
      <w:proofErr w:type="gramStart"/>
      <w:r w:rsidRPr="4628D886">
        <w:rPr>
          <w:rFonts w:ascii="Arial" w:hAnsi="Arial" w:cs="Arial"/>
        </w:rPr>
        <w:t>the H</w:t>
      </w:r>
      <w:r w:rsidR="009E2A99" w:rsidRPr="4628D886">
        <w:rPr>
          <w:rFonts w:ascii="Arial" w:hAnsi="Arial" w:cs="Arial"/>
        </w:rPr>
        <w:t>T</w:t>
      </w:r>
      <w:proofErr w:type="gramEnd"/>
      <w:r w:rsidRPr="4628D886">
        <w:rPr>
          <w:rFonts w:ascii="Arial" w:hAnsi="Arial" w:cs="Arial"/>
        </w:rPr>
        <w:t xml:space="preserve"> and passed to the Finance Department for processing.</w:t>
      </w:r>
    </w:p>
    <w:p w14:paraId="53782A2B" w14:textId="77777777" w:rsidR="00A27518" w:rsidRPr="00AA309D" w:rsidRDefault="00A27518" w:rsidP="00EB1EE6">
      <w:pPr>
        <w:pStyle w:val="BodyText"/>
        <w:spacing w:line="232" w:lineRule="auto"/>
        <w:ind w:left="0" w:right="12"/>
        <w:jc w:val="both"/>
        <w:rPr>
          <w:rFonts w:ascii="Arial" w:hAnsi="Arial" w:cs="Arial"/>
        </w:rPr>
      </w:pPr>
    </w:p>
    <w:p w14:paraId="6244BCB6" w14:textId="49C6126B" w:rsidR="002A344D" w:rsidRDefault="00B56478" w:rsidP="00075BD7">
      <w:pPr>
        <w:pStyle w:val="Heading1"/>
        <w:numPr>
          <w:ilvl w:val="1"/>
          <w:numId w:val="6"/>
        </w:numPr>
        <w:spacing w:before="0"/>
      </w:pPr>
      <w:r w:rsidRPr="00597FB9">
        <w:t xml:space="preserve">Payroll </w:t>
      </w:r>
      <w:r w:rsidR="0065750A" w:rsidRPr="00597FB9">
        <w:t>Payments</w:t>
      </w:r>
      <w:r w:rsidRPr="00597FB9">
        <w:t xml:space="preserve"> Control</w:t>
      </w:r>
    </w:p>
    <w:p w14:paraId="33E7416F" w14:textId="77777777" w:rsidR="00A27518" w:rsidRPr="00597FB9" w:rsidRDefault="00A27518" w:rsidP="00A27518">
      <w:pPr>
        <w:pStyle w:val="Heading1"/>
        <w:spacing w:before="0"/>
        <w:ind w:left="0"/>
      </w:pPr>
    </w:p>
    <w:p w14:paraId="799B8273" w14:textId="75A7FB60" w:rsidR="002A344D" w:rsidRDefault="0065750A" w:rsidP="00EB1EE6">
      <w:pPr>
        <w:pStyle w:val="BodyText"/>
        <w:spacing w:line="232" w:lineRule="auto"/>
        <w:ind w:left="0" w:right="14"/>
        <w:jc w:val="both"/>
        <w:rPr>
          <w:rFonts w:ascii="Arial" w:hAnsi="Arial" w:cs="Arial"/>
        </w:rPr>
      </w:pPr>
      <w:r w:rsidRPr="485DC62D">
        <w:rPr>
          <w:rFonts w:ascii="Arial" w:hAnsi="Arial" w:cs="Arial"/>
        </w:rPr>
        <w:t xml:space="preserve">After the payroll has been </w:t>
      </w:r>
      <w:r w:rsidR="00ED50D8" w:rsidRPr="485DC62D">
        <w:rPr>
          <w:rFonts w:ascii="Arial" w:hAnsi="Arial" w:cs="Arial"/>
        </w:rPr>
        <w:t>processed,</w:t>
      </w:r>
      <w:r w:rsidR="0000381A" w:rsidRPr="485DC62D">
        <w:rPr>
          <w:rFonts w:ascii="Arial" w:hAnsi="Arial" w:cs="Arial"/>
        </w:rPr>
        <w:t xml:space="preserve"> </w:t>
      </w:r>
      <w:r w:rsidR="00886981" w:rsidRPr="485DC62D">
        <w:rPr>
          <w:rFonts w:ascii="Arial" w:hAnsi="Arial" w:cs="Arial"/>
        </w:rPr>
        <w:t xml:space="preserve">but </w:t>
      </w:r>
      <w:r w:rsidR="0000381A" w:rsidRPr="485DC62D">
        <w:rPr>
          <w:rFonts w:ascii="Arial" w:hAnsi="Arial" w:cs="Arial"/>
        </w:rPr>
        <w:t xml:space="preserve">before </w:t>
      </w:r>
      <w:r w:rsidRPr="485DC62D">
        <w:rPr>
          <w:rFonts w:ascii="Arial" w:hAnsi="Arial" w:cs="Arial"/>
        </w:rPr>
        <w:t>payments are dispatched</w:t>
      </w:r>
      <w:r w:rsidR="003D4F62" w:rsidRPr="485DC62D">
        <w:rPr>
          <w:rFonts w:ascii="Arial" w:hAnsi="Arial" w:cs="Arial"/>
        </w:rPr>
        <w:t>,</w:t>
      </w:r>
      <w:r w:rsidRPr="485DC62D">
        <w:rPr>
          <w:rFonts w:ascii="Arial" w:hAnsi="Arial" w:cs="Arial"/>
        </w:rPr>
        <w:t xml:space="preserve"> a print of salary payments by </w:t>
      </w:r>
      <w:r w:rsidR="4C283B21" w:rsidRPr="485DC62D">
        <w:rPr>
          <w:rFonts w:ascii="Arial" w:hAnsi="Arial" w:cs="Arial"/>
        </w:rPr>
        <w:t>an individual</w:t>
      </w:r>
      <w:r w:rsidRPr="485DC62D">
        <w:rPr>
          <w:rFonts w:ascii="Arial" w:hAnsi="Arial" w:cs="Arial"/>
        </w:rPr>
        <w:t xml:space="preserve"> and showing the amount payable in total should be obtained from the system. </w:t>
      </w:r>
      <w:r w:rsidR="55961333" w:rsidRPr="485DC62D">
        <w:rPr>
          <w:rFonts w:ascii="Arial" w:hAnsi="Arial" w:cs="Arial"/>
        </w:rPr>
        <w:t xml:space="preserve">The print must be reviewed and </w:t>
      </w:r>
      <w:proofErr w:type="spellStart"/>
      <w:r w:rsidR="55961333" w:rsidRPr="485DC62D">
        <w:rPr>
          <w:rFonts w:ascii="Arial" w:hAnsi="Arial" w:cs="Arial"/>
        </w:rPr>
        <w:t>authorised</w:t>
      </w:r>
      <w:proofErr w:type="spellEnd"/>
      <w:r w:rsidR="55961333" w:rsidRPr="485DC62D">
        <w:rPr>
          <w:rFonts w:ascii="Arial" w:hAnsi="Arial" w:cs="Arial"/>
        </w:rPr>
        <w:t xml:space="preserve"> together with </w:t>
      </w:r>
      <w:r w:rsidR="4A341D0A" w:rsidRPr="485DC62D">
        <w:rPr>
          <w:rFonts w:ascii="Arial" w:hAnsi="Arial" w:cs="Arial"/>
        </w:rPr>
        <w:t>the</w:t>
      </w:r>
      <w:r w:rsidRPr="485DC62D">
        <w:rPr>
          <w:rFonts w:ascii="Arial" w:hAnsi="Arial" w:cs="Arial"/>
        </w:rPr>
        <w:t xml:space="preserve"> authority to release payment by </w:t>
      </w:r>
      <w:proofErr w:type="gramStart"/>
      <w:r w:rsidRPr="485DC62D">
        <w:rPr>
          <w:rFonts w:ascii="Arial" w:hAnsi="Arial" w:cs="Arial"/>
        </w:rPr>
        <w:t xml:space="preserve">the </w:t>
      </w:r>
      <w:r w:rsidR="009E2A99" w:rsidRPr="485DC62D">
        <w:rPr>
          <w:rFonts w:ascii="Arial" w:hAnsi="Arial" w:cs="Arial"/>
        </w:rPr>
        <w:t>HOF</w:t>
      </w:r>
      <w:proofErr w:type="gramEnd"/>
      <w:r w:rsidR="009E2A99" w:rsidRPr="485DC62D">
        <w:rPr>
          <w:rFonts w:ascii="Arial" w:hAnsi="Arial" w:cs="Arial"/>
        </w:rPr>
        <w:t xml:space="preserve"> </w:t>
      </w:r>
      <w:r w:rsidRPr="485DC62D">
        <w:rPr>
          <w:rFonts w:ascii="Arial" w:hAnsi="Arial" w:cs="Arial"/>
        </w:rPr>
        <w:t xml:space="preserve">and the </w:t>
      </w:r>
      <w:r w:rsidR="00AF17A8" w:rsidRPr="485DC62D">
        <w:rPr>
          <w:rFonts w:ascii="Arial" w:hAnsi="Arial" w:cs="Arial"/>
        </w:rPr>
        <w:t>C</w:t>
      </w:r>
      <w:r w:rsidR="009E2A99" w:rsidRPr="485DC62D">
        <w:rPr>
          <w:rFonts w:ascii="Arial" w:hAnsi="Arial" w:cs="Arial"/>
        </w:rPr>
        <w:t>FO</w:t>
      </w:r>
      <w:r w:rsidR="00886981" w:rsidRPr="485DC62D">
        <w:rPr>
          <w:rFonts w:ascii="Arial" w:hAnsi="Arial" w:cs="Arial"/>
        </w:rPr>
        <w:t>/HT</w:t>
      </w:r>
      <w:r w:rsidRPr="485DC62D">
        <w:rPr>
          <w:rFonts w:ascii="Arial" w:hAnsi="Arial" w:cs="Arial"/>
        </w:rPr>
        <w:t>.</w:t>
      </w:r>
    </w:p>
    <w:p w14:paraId="26D7B9BB" w14:textId="77777777" w:rsidR="00886981" w:rsidRPr="00AA309D" w:rsidRDefault="00886981" w:rsidP="00EB1EE6">
      <w:pPr>
        <w:pStyle w:val="BodyText"/>
        <w:spacing w:line="232" w:lineRule="auto"/>
        <w:ind w:left="0" w:right="14"/>
        <w:jc w:val="both"/>
        <w:rPr>
          <w:rFonts w:ascii="Arial" w:hAnsi="Arial" w:cs="Arial"/>
        </w:rPr>
      </w:pPr>
    </w:p>
    <w:p w14:paraId="70ECCD30" w14:textId="19C43AB4" w:rsidR="002A344D" w:rsidRDefault="0065750A" w:rsidP="00EB1EE6">
      <w:pPr>
        <w:pStyle w:val="BodyText"/>
        <w:spacing w:line="232" w:lineRule="auto"/>
        <w:ind w:left="0" w:right="13"/>
        <w:jc w:val="both"/>
        <w:rPr>
          <w:rFonts w:ascii="Arial" w:hAnsi="Arial" w:cs="Arial"/>
        </w:rPr>
      </w:pPr>
      <w:r w:rsidRPr="5E517010">
        <w:rPr>
          <w:rFonts w:ascii="Arial" w:hAnsi="Arial" w:cs="Arial"/>
        </w:rPr>
        <w:t>After the payroll has been processed</w:t>
      </w:r>
      <w:r w:rsidR="009E2A99" w:rsidRPr="5E517010">
        <w:rPr>
          <w:rFonts w:ascii="Arial" w:hAnsi="Arial" w:cs="Arial"/>
        </w:rPr>
        <w:t>,</w:t>
      </w:r>
      <w:r w:rsidRPr="5E517010">
        <w:rPr>
          <w:rFonts w:ascii="Arial" w:hAnsi="Arial" w:cs="Arial"/>
        </w:rPr>
        <w:t xml:space="preserve"> the nominal ledger will be updated by a journal transfer. Postings will be made both to the payroll control account and to individual cost </w:t>
      </w:r>
      <w:proofErr w:type="spellStart"/>
      <w:r w:rsidR="00714636" w:rsidRPr="5E517010">
        <w:rPr>
          <w:rFonts w:ascii="Arial" w:hAnsi="Arial" w:cs="Arial"/>
        </w:rPr>
        <w:t>centr</w:t>
      </w:r>
      <w:r w:rsidR="00A44A79" w:rsidRPr="5E517010">
        <w:rPr>
          <w:rFonts w:ascii="Arial" w:hAnsi="Arial" w:cs="Arial"/>
        </w:rPr>
        <w:t>e</w:t>
      </w:r>
      <w:r w:rsidR="00714636" w:rsidRPr="5E517010">
        <w:rPr>
          <w:rFonts w:ascii="Arial" w:hAnsi="Arial" w:cs="Arial"/>
        </w:rPr>
        <w:t>s</w:t>
      </w:r>
      <w:proofErr w:type="spellEnd"/>
      <w:r w:rsidRPr="5E517010">
        <w:rPr>
          <w:rFonts w:ascii="Arial" w:hAnsi="Arial" w:cs="Arial"/>
        </w:rPr>
        <w:t xml:space="preserve">. The </w:t>
      </w:r>
      <w:r w:rsidR="002F0C9A" w:rsidRPr="5E517010">
        <w:rPr>
          <w:rFonts w:ascii="Arial" w:hAnsi="Arial" w:cs="Arial"/>
        </w:rPr>
        <w:t>H</w:t>
      </w:r>
      <w:r w:rsidR="009E2A99" w:rsidRPr="5E517010">
        <w:rPr>
          <w:rFonts w:ascii="Arial" w:hAnsi="Arial" w:cs="Arial"/>
        </w:rPr>
        <w:t>OF</w:t>
      </w:r>
      <w:r w:rsidRPr="5E517010">
        <w:rPr>
          <w:rFonts w:ascii="Arial" w:hAnsi="Arial" w:cs="Arial"/>
        </w:rPr>
        <w:t xml:space="preserve"> should review the payroll control account each month to ensure the correct amount has been posted from the payroll system, </w:t>
      </w:r>
      <w:r w:rsidR="7F0C2DA7" w:rsidRPr="5E517010">
        <w:rPr>
          <w:rFonts w:ascii="Arial" w:hAnsi="Arial" w:cs="Arial"/>
        </w:rPr>
        <w:t xml:space="preserve">that </w:t>
      </w:r>
      <w:r w:rsidRPr="5E517010">
        <w:rPr>
          <w:rFonts w:ascii="Arial" w:hAnsi="Arial" w:cs="Arial"/>
        </w:rPr>
        <w:t xml:space="preserve">individual cost </w:t>
      </w:r>
      <w:proofErr w:type="spellStart"/>
      <w:r w:rsidR="00714636" w:rsidRPr="5E517010">
        <w:rPr>
          <w:rFonts w:ascii="Arial" w:hAnsi="Arial" w:cs="Arial"/>
        </w:rPr>
        <w:t>cent</w:t>
      </w:r>
      <w:r w:rsidR="00A44A79" w:rsidRPr="5E517010">
        <w:rPr>
          <w:rFonts w:ascii="Arial" w:hAnsi="Arial" w:cs="Arial"/>
        </w:rPr>
        <w:t>re</w:t>
      </w:r>
      <w:r w:rsidR="00714636" w:rsidRPr="5E517010">
        <w:rPr>
          <w:rFonts w:ascii="Arial" w:hAnsi="Arial" w:cs="Arial"/>
        </w:rPr>
        <w:t>s</w:t>
      </w:r>
      <w:proofErr w:type="spellEnd"/>
      <w:r w:rsidRPr="5E517010">
        <w:rPr>
          <w:rFonts w:ascii="Arial" w:hAnsi="Arial" w:cs="Arial"/>
        </w:rPr>
        <w:t xml:space="preserve"> have been correctly updated and to identify any amounts posted to the suspense account.</w:t>
      </w:r>
    </w:p>
    <w:p w14:paraId="5C473A5E" w14:textId="77777777" w:rsidR="009A5EBE" w:rsidRDefault="009A5EBE" w:rsidP="00EB1EE6">
      <w:pPr>
        <w:pStyle w:val="BodyText"/>
        <w:spacing w:line="232" w:lineRule="auto"/>
        <w:ind w:left="0" w:right="13"/>
        <w:jc w:val="both"/>
        <w:rPr>
          <w:rFonts w:ascii="Arial" w:hAnsi="Arial" w:cs="Arial"/>
        </w:rPr>
      </w:pPr>
    </w:p>
    <w:p w14:paraId="10CC4354" w14:textId="495966D1" w:rsidR="485DC62D" w:rsidRDefault="485DC62D" w:rsidP="485DC62D">
      <w:pPr>
        <w:pStyle w:val="BodyText"/>
        <w:spacing w:line="232" w:lineRule="auto"/>
        <w:ind w:left="0" w:right="13"/>
        <w:jc w:val="both"/>
        <w:rPr>
          <w:rFonts w:ascii="Arial" w:hAnsi="Arial" w:cs="Arial"/>
        </w:rPr>
      </w:pPr>
    </w:p>
    <w:p w14:paraId="35B79781" w14:textId="51D9C9EB" w:rsidR="002A344D" w:rsidRPr="00597FB9" w:rsidRDefault="0065750A" w:rsidP="00075BD7">
      <w:pPr>
        <w:pStyle w:val="Heading1"/>
        <w:numPr>
          <w:ilvl w:val="0"/>
          <w:numId w:val="6"/>
        </w:numPr>
        <w:tabs>
          <w:tab w:val="left" w:pos="588"/>
        </w:tabs>
        <w:spacing w:before="0"/>
        <w:rPr>
          <w:sz w:val="28"/>
          <w:szCs w:val="28"/>
        </w:rPr>
      </w:pPr>
      <w:r w:rsidRPr="00597FB9">
        <w:rPr>
          <w:sz w:val="28"/>
          <w:szCs w:val="28"/>
        </w:rPr>
        <w:t>Purchasing</w:t>
      </w:r>
    </w:p>
    <w:p w14:paraId="68FBE526" w14:textId="77777777" w:rsidR="00716375" w:rsidRDefault="00716375" w:rsidP="00EB1EE6">
      <w:pPr>
        <w:pStyle w:val="Heading1"/>
        <w:tabs>
          <w:tab w:val="left" w:pos="588"/>
        </w:tabs>
        <w:spacing w:before="0"/>
        <w:ind w:left="0"/>
        <w:jc w:val="both"/>
        <w:rPr>
          <w:b w:val="0"/>
          <w:bCs w:val="0"/>
        </w:rPr>
      </w:pPr>
    </w:p>
    <w:p w14:paraId="248157E0" w14:textId="25A87DEC" w:rsidR="00282934" w:rsidRDefault="00282934" w:rsidP="00EB1EE6">
      <w:pPr>
        <w:pStyle w:val="Heading1"/>
        <w:tabs>
          <w:tab w:val="left" w:pos="588"/>
        </w:tabs>
        <w:spacing w:before="0"/>
        <w:ind w:left="0"/>
        <w:jc w:val="both"/>
        <w:rPr>
          <w:b w:val="0"/>
          <w:bCs w:val="0"/>
        </w:rPr>
      </w:pPr>
      <w:r w:rsidRPr="00282934">
        <w:rPr>
          <w:b w:val="0"/>
          <w:bCs w:val="0"/>
        </w:rPr>
        <w:t xml:space="preserve">There is a separate school Procurement </w:t>
      </w:r>
      <w:r w:rsidR="0052154E">
        <w:rPr>
          <w:b w:val="0"/>
          <w:bCs w:val="0"/>
        </w:rPr>
        <w:t>p</w:t>
      </w:r>
      <w:r w:rsidRPr="00282934">
        <w:rPr>
          <w:b w:val="0"/>
          <w:bCs w:val="0"/>
        </w:rPr>
        <w:t>olicy</w:t>
      </w:r>
      <w:r w:rsidR="00830F4C">
        <w:rPr>
          <w:b w:val="0"/>
          <w:bCs w:val="0"/>
        </w:rPr>
        <w:t xml:space="preserve"> outlining the correct </w:t>
      </w:r>
      <w:r w:rsidR="00AF5EF4">
        <w:rPr>
          <w:b w:val="0"/>
          <w:bCs w:val="0"/>
        </w:rPr>
        <w:t xml:space="preserve">purchasing </w:t>
      </w:r>
      <w:r w:rsidR="00830F4C">
        <w:rPr>
          <w:b w:val="0"/>
          <w:bCs w:val="0"/>
        </w:rPr>
        <w:t>processes to follow.</w:t>
      </w:r>
      <w:r w:rsidR="00AF5EF4">
        <w:rPr>
          <w:b w:val="0"/>
          <w:bCs w:val="0"/>
        </w:rPr>
        <w:t xml:space="preserve"> This includes the appropriate level of quotations to be obtained dependent upon the value and nature of the order</w:t>
      </w:r>
      <w:r w:rsidR="009A5EBE">
        <w:rPr>
          <w:b w:val="0"/>
          <w:bCs w:val="0"/>
        </w:rPr>
        <w:t xml:space="preserve"> and when and how to conduct tender exercises</w:t>
      </w:r>
      <w:r w:rsidR="00AF5EF4">
        <w:rPr>
          <w:b w:val="0"/>
          <w:bCs w:val="0"/>
        </w:rPr>
        <w:t>.</w:t>
      </w:r>
    </w:p>
    <w:p w14:paraId="2E3C5774" w14:textId="77777777" w:rsidR="0052154E" w:rsidRDefault="0052154E" w:rsidP="00EB1EE6">
      <w:pPr>
        <w:pStyle w:val="Heading1"/>
        <w:tabs>
          <w:tab w:val="left" w:pos="588"/>
        </w:tabs>
        <w:spacing w:before="0"/>
        <w:ind w:left="0"/>
        <w:jc w:val="both"/>
        <w:rPr>
          <w:b w:val="0"/>
          <w:bCs w:val="0"/>
        </w:rPr>
      </w:pPr>
    </w:p>
    <w:p w14:paraId="2954DA71" w14:textId="0589E5B1" w:rsidR="00830F4C" w:rsidRPr="00282934" w:rsidRDefault="00830F4C" w:rsidP="00EB1EE6">
      <w:pPr>
        <w:pStyle w:val="Heading1"/>
        <w:tabs>
          <w:tab w:val="left" w:pos="588"/>
        </w:tabs>
        <w:spacing w:before="0"/>
        <w:ind w:left="0"/>
        <w:jc w:val="both"/>
        <w:rPr>
          <w:b w:val="0"/>
          <w:bCs w:val="0"/>
        </w:rPr>
      </w:pPr>
      <w:r>
        <w:rPr>
          <w:b w:val="0"/>
          <w:bCs w:val="0"/>
        </w:rPr>
        <w:t xml:space="preserve">The </w:t>
      </w:r>
      <w:r w:rsidR="00AF5EF4">
        <w:rPr>
          <w:b w:val="0"/>
          <w:bCs w:val="0"/>
        </w:rPr>
        <w:t xml:space="preserve">value-based </w:t>
      </w:r>
      <w:r>
        <w:rPr>
          <w:b w:val="0"/>
          <w:bCs w:val="0"/>
        </w:rPr>
        <w:t xml:space="preserve">SOFD for individual roles to support the purchasing process is </w:t>
      </w:r>
      <w:proofErr w:type="spellStart"/>
      <w:r>
        <w:rPr>
          <w:b w:val="0"/>
          <w:bCs w:val="0"/>
        </w:rPr>
        <w:t>summarised</w:t>
      </w:r>
      <w:proofErr w:type="spellEnd"/>
      <w:r>
        <w:rPr>
          <w:b w:val="0"/>
          <w:bCs w:val="0"/>
        </w:rPr>
        <w:t xml:space="preserve"> below</w:t>
      </w:r>
      <w:r w:rsidR="005C0D39">
        <w:rPr>
          <w:b w:val="0"/>
          <w:bCs w:val="0"/>
        </w:rPr>
        <w:t xml:space="preserve"> and detailed in Appendix A</w:t>
      </w:r>
      <w:r>
        <w:rPr>
          <w:b w:val="0"/>
          <w:bCs w:val="0"/>
        </w:rPr>
        <w:t>.</w:t>
      </w:r>
    </w:p>
    <w:p w14:paraId="1117AB52" w14:textId="77777777" w:rsidR="00282934" w:rsidRPr="00AA309D" w:rsidRDefault="00282934" w:rsidP="00EB1EE6">
      <w:pPr>
        <w:pStyle w:val="ListParagraph"/>
        <w:tabs>
          <w:tab w:val="left" w:pos="949"/>
        </w:tabs>
        <w:spacing w:line="230" w:lineRule="auto"/>
        <w:ind w:left="0" w:right="27" w:firstLine="0"/>
        <w:jc w:val="both"/>
        <w:rPr>
          <w:rFonts w:ascii="Arial" w:hAnsi="Arial" w:cs="Arial"/>
          <w:sz w:val="24"/>
          <w:szCs w:val="24"/>
        </w:rPr>
      </w:pPr>
    </w:p>
    <w:p w14:paraId="57F52325" w14:textId="4DFA2E96" w:rsidR="00B14EB7" w:rsidRPr="00597FB9" w:rsidRDefault="00F370E1" w:rsidP="00EB1EE6">
      <w:pPr>
        <w:pStyle w:val="Heading1"/>
        <w:tabs>
          <w:tab w:val="left" w:pos="588"/>
        </w:tabs>
        <w:spacing w:before="0"/>
        <w:ind w:left="0"/>
      </w:pPr>
      <w:r>
        <w:t xml:space="preserve">6.1 </w:t>
      </w:r>
      <w:r w:rsidR="00B14EB7" w:rsidRPr="00597FB9">
        <w:t>Routine Purchasing Authority Limits</w:t>
      </w:r>
    </w:p>
    <w:p w14:paraId="07B30EF6" w14:textId="77777777" w:rsidR="00590292" w:rsidRDefault="00590292" w:rsidP="00EB1EE6">
      <w:pPr>
        <w:pStyle w:val="Heading1"/>
        <w:tabs>
          <w:tab w:val="left" w:pos="588"/>
        </w:tabs>
        <w:spacing w:before="0"/>
        <w:ind w:left="0"/>
        <w:rPr>
          <w:b w:val="0"/>
          <w:bCs w:val="0"/>
          <w:u w:val="single"/>
        </w:rPr>
      </w:pPr>
    </w:p>
    <w:tbl>
      <w:tblPr>
        <w:tblStyle w:val="TableGrid"/>
        <w:tblW w:w="7936" w:type="dxa"/>
        <w:tblInd w:w="588" w:type="dxa"/>
        <w:tblLook w:val="04A0" w:firstRow="1" w:lastRow="0" w:firstColumn="1" w:lastColumn="0" w:noHBand="0" w:noVBand="1"/>
      </w:tblPr>
      <w:tblGrid>
        <w:gridCol w:w="3991"/>
        <w:gridCol w:w="3945"/>
      </w:tblGrid>
      <w:tr w:rsidR="00590292" w14:paraId="39CE7EA2" w14:textId="77777777" w:rsidTr="5864E07E">
        <w:trPr>
          <w:trHeight w:val="345"/>
        </w:trPr>
        <w:tc>
          <w:tcPr>
            <w:tcW w:w="3991" w:type="dxa"/>
          </w:tcPr>
          <w:p w14:paraId="7C1AB3B9" w14:textId="01147BCF" w:rsidR="00590292" w:rsidRPr="00590292" w:rsidRDefault="00590292" w:rsidP="00EB1EE6">
            <w:pPr>
              <w:pStyle w:val="Heading1"/>
              <w:tabs>
                <w:tab w:val="left" w:pos="588"/>
              </w:tabs>
              <w:spacing w:before="0"/>
              <w:ind w:left="0"/>
              <w:rPr>
                <w:b w:val="0"/>
                <w:bCs w:val="0"/>
              </w:rPr>
            </w:pPr>
            <w:r w:rsidRPr="00590292">
              <w:rPr>
                <w:b w:val="0"/>
                <w:bCs w:val="0"/>
              </w:rPr>
              <w:t>Budget Holders</w:t>
            </w:r>
          </w:p>
        </w:tc>
        <w:tc>
          <w:tcPr>
            <w:tcW w:w="3945" w:type="dxa"/>
          </w:tcPr>
          <w:p w14:paraId="276DC941" w14:textId="5FEDCD18" w:rsidR="00590292" w:rsidRPr="00F370E1" w:rsidRDefault="41D34C7F" w:rsidP="1D00FC46">
            <w:pPr>
              <w:pStyle w:val="Heading1"/>
              <w:tabs>
                <w:tab w:val="left" w:pos="588"/>
              </w:tabs>
              <w:spacing w:before="0"/>
              <w:ind w:left="0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£2,000</w:t>
            </w:r>
          </w:p>
        </w:tc>
      </w:tr>
      <w:tr w:rsidR="00590292" w14:paraId="2468392B" w14:textId="77777777" w:rsidTr="5864E07E">
        <w:trPr>
          <w:trHeight w:val="460"/>
        </w:trPr>
        <w:tc>
          <w:tcPr>
            <w:tcW w:w="3991" w:type="dxa"/>
          </w:tcPr>
          <w:p w14:paraId="41DCD349" w14:textId="3CED64AE" w:rsidR="00590292" w:rsidRPr="00590292" w:rsidRDefault="00590292" w:rsidP="00EB1EE6">
            <w:pPr>
              <w:pStyle w:val="Heading1"/>
              <w:tabs>
                <w:tab w:val="left" w:pos="588"/>
              </w:tabs>
              <w:spacing w:before="0"/>
              <w:ind w:left="0"/>
              <w:rPr>
                <w:b w:val="0"/>
                <w:bCs w:val="0"/>
              </w:rPr>
            </w:pPr>
            <w:r w:rsidRPr="00590292">
              <w:rPr>
                <w:b w:val="0"/>
                <w:bCs w:val="0"/>
              </w:rPr>
              <w:t>Department Heads</w:t>
            </w:r>
          </w:p>
        </w:tc>
        <w:tc>
          <w:tcPr>
            <w:tcW w:w="3945" w:type="dxa"/>
          </w:tcPr>
          <w:p w14:paraId="4FA26778" w14:textId="7BAEAF0C" w:rsidR="00590292" w:rsidRPr="00F370E1" w:rsidRDefault="41D34C7F" w:rsidP="1D00FC46">
            <w:pPr>
              <w:pStyle w:val="Heading1"/>
              <w:tabs>
                <w:tab w:val="left" w:pos="588"/>
              </w:tabs>
              <w:spacing w:before="0"/>
              <w:ind w:left="0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£2,000</w:t>
            </w:r>
          </w:p>
        </w:tc>
      </w:tr>
      <w:tr w:rsidR="00590292" w14:paraId="0E1FD21A" w14:textId="77777777" w:rsidTr="5864E07E">
        <w:trPr>
          <w:trHeight w:val="420"/>
        </w:trPr>
        <w:tc>
          <w:tcPr>
            <w:tcW w:w="3991" w:type="dxa"/>
          </w:tcPr>
          <w:p w14:paraId="4D65E08A" w14:textId="6E9D2BA1" w:rsidR="00590292" w:rsidRPr="00590292" w:rsidRDefault="00590292" w:rsidP="00EB1EE6">
            <w:pPr>
              <w:pStyle w:val="Heading1"/>
              <w:tabs>
                <w:tab w:val="left" w:pos="588"/>
              </w:tabs>
              <w:spacing w:before="0"/>
              <w:ind w:left="0"/>
              <w:rPr>
                <w:b w:val="0"/>
                <w:bCs w:val="0"/>
              </w:rPr>
            </w:pPr>
            <w:r w:rsidRPr="00590292">
              <w:rPr>
                <w:b w:val="0"/>
                <w:bCs w:val="0"/>
              </w:rPr>
              <w:t xml:space="preserve">School Trip </w:t>
            </w:r>
            <w:proofErr w:type="spellStart"/>
            <w:r w:rsidRPr="00590292">
              <w:rPr>
                <w:b w:val="0"/>
                <w:bCs w:val="0"/>
              </w:rPr>
              <w:t>Organisers</w:t>
            </w:r>
            <w:proofErr w:type="spellEnd"/>
          </w:p>
        </w:tc>
        <w:tc>
          <w:tcPr>
            <w:tcW w:w="3945" w:type="dxa"/>
          </w:tcPr>
          <w:p w14:paraId="5863F7A1" w14:textId="7141EBCA" w:rsidR="00590292" w:rsidRPr="00F370E1" w:rsidRDefault="41D34C7F" w:rsidP="1D00FC46">
            <w:pPr>
              <w:pStyle w:val="Heading1"/>
              <w:tabs>
                <w:tab w:val="left" w:pos="588"/>
              </w:tabs>
              <w:spacing w:before="0"/>
              <w:ind w:left="0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£2,000</w:t>
            </w:r>
          </w:p>
        </w:tc>
      </w:tr>
      <w:tr w:rsidR="00590292" w14:paraId="3929B42E" w14:textId="77777777" w:rsidTr="5864E07E">
        <w:trPr>
          <w:trHeight w:val="390"/>
        </w:trPr>
        <w:tc>
          <w:tcPr>
            <w:tcW w:w="3991" w:type="dxa"/>
          </w:tcPr>
          <w:p w14:paraId="75CBF786" w14:textId="5BA4E9BB" w:rsidR="00590292" w:rsidRPr="00590292" w:rsidRDefault="41D34C7F" w:rsidP="1D00FC46">
            <w:pPr>
              <w:pStyle w:val="Heading1"/>
              <w:tabs>
                <w:tab w:val="left" w:pos="588"/>
              </w:tabs>
              <w:spacing w:before="0"/>
              <w:ind w:left="0"/>
              <w:jc w:val="both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lastRenderedPageBreak/>
              <w:t>SLT</w:t>
            </w:r>
            <w:r w:rsidR="08268F96">
              <w:rPr>
                <w:b w:val="0"/>
                <w:bCs w:val="0"/>
              </w:rPr>
              <w:t xml:space="preserve"> (specific roles identified in Appendix A)</w:t>
            </w:r>
          </w:p>
        </w:tc>
        <w:tc>
          <w:tcPr>
            <w:tcW w:w="3945" w:type="dxa"/>
          </w:tcPr>
          <w:p w14:paraId="2CE3C5D8" w14:textId="2CDBA84E" w:rsidR="00590292" w:rsidRPr="00590292" w:rsidRDefault="00590292" w:rsidP="00EB1EE6">
            <w:pPr>
              <w:pStyle w:val="Heading1"/>
              <w:tabs>
                <w:tab w:val="left" w:pos="588"/>
              </w:tabs>
              <w:spacing w:before="0"/>
              <w:ind w:left="0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£5,000</w:t>
            </w:r>
          </w:p>
        </w:tc>
      </w:tr>
      <w:tr w:rsidR="00590292" w14:paraId="175088F7" w14:textId="77777777" w:rsidTr="5864E07E">
        <w:trPr>
          <w:trHeight w:val="405"/>
        </w:trPr>
        <w:tc>
          <w:tcPr>
            <w:tcW w:w="3991" w:type="dxa"/>
          </w:tcPr>
          <w:p w14:paraId="0FF211D8" w14:textId="5754739E" w:rsidR="00590292" w:rsidRPr="00590292" w:rsidRDefault="41D34C7F" w:rsidP="1D00FC46">
            <w:pPr>
              <w:pStyle w:val="Heading1"/>
              <w:tabs>
                <w:tab w:val="left" w:pos="588"/>
              </w:tabs>
              <w:spacing w:before="0"/>
              <w:ind w:left="0"/>
              <w:jc w:val="both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HOF</w:t>
            </w:r>
          </w:p>
        </w:tc>
        <w:tc>
          <w:tcPr>
            <w:tcW w:w="3945" w:type="dxa"/>
          </w:tcPr>
          <w:p w14:paraId="54A349BC" w14:textId="0252468F" w:rsidR="00590292" w:rsidRPr="00590292" w:rsidRDefault="00590292" w:rsidP="00EB1EE6">
            <w:pPr>
              <w:pStyle w:val="Heading1"/>
              <w:tabs>
                <w:tab w:val="left" w:pos="588"/>
              </w:tabs>
              <w:spacing w:before="0"/>
              <w:ind w:left="0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£5,000</w:t>
            </w:r>
          </w:p>
        </w:tc>
      </w:tr>
      <w:tr w:rsidR="5864E07E" w14:paraId="6EFDCD9E" w14:textId="77777777" w:rsidTr="5864E07E">
        <w:trPr>
          <w:trHeight w:val="375"/>
        </w:trPr>
        <w:tc>
          <w:tcPr>
            <w:tcW w:w="3991" w:type="dxa"/>
          </w:tcPr>
          <w:p w14:paraId="5779D592" w14:textId="350E8A1B" w:rsidR="1EE78E7D" w:rsidRDefault="1EE78E7D" w:rsidP="5864E07E">
            <w:pPr>
              <w:pStyle w:val="Heading1"/>
              <w:spacing w:before="0" w:line="259" w:lineRule="auto"/>
              <w:ind w:left="0"/>
              <w:jc w:val="both"/>
            </w:pPr>
            <w:r>
              <w:rPr>
                <w:b w:val="0"/>
                <w:bCs w:val="0"/>
              </w:rPr>
              <w:t>COO</w:t>
            </w:r>
          </w:p>
        </w:tc>
        <w:tc>
          <w:tcPr>
            <w:tcW w:w="3945" w:type="dxa"/>
          </w:tcPr>
          <w:p w14:paraId="647A98B8" w14:textId="2AE290F4" w:rsidR="1EE78E7D" w:rsidRDefault="1EE78E7D" w:rsidP="5864E07E">
            <w:pPr>
              <w:pStyle w:val="Heading1"/>
              <w:spacing w:before="0" w:line="259" w:lineRule="auto"/>
              <w:ind w:left="0"/>
            </w:pPr>
            <w:r>
              <w:rPr>
                <w:b w:val="0"/>
                <w:bCs w:val="0"/>
              </w:rPr>
              <w:t>£5,000</w:t>
            </w:r>
          </w:p>
        </w:tc>
      </w:tr>
      <w:tr w:rsidR="00590292" w14:paraId="29A73568" w14:textId="77777777" w:rsidTr="5864E07E">
        <w:trPr>
          <w:trHeight w:val="420"/>
        </w:trPr>
        <w:tc>
          <w:tcPr>
            <w:tcW w:w="3991" w:type="dxa"/>
          </w:tcPr>
          <w:p w14:paraId="07A33324" w14:textId="6CB3E443" w:rsidR="00590292" w:rsidRPr="00590292" w:rsidRDefault="41D34C7F" w:rsidP="1D00FC46">
            <w:pPr>
              <w:pStyle w:val="Heading1"/>
              <w:tabs>
                <w:tab w:val="left" w:pos="588"/>
              </w:tabs>
              <w:spacing w:before="0"/>
              <w:ind w:left="0"/>
              <w:jc w:val="both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CFO</w:t>
            </w:r>
          </w:p>
        </w:tc>
        <w:tc>
          <w:tcPr>
            <w:tcW w:w="3945" w:type="dxa"/>
          </w:tcPr>
          <w:p w14:paraId="1AEDA387" w14:textId="7949D3A0" w:rsidR="00590292" w:rsidRPr="00F370E1" w:rsidRDefault="41D34C7F" w:rsidP="1D00FC46">
            <w:pPr>
              <w:pStyle w:val="Heading1"/>
              <w:tabs>
                <w:tab w:val="left" w:pos="588"/>
              </w:tabs>
              <w:spacing w:before="0"/>
              <w:ind w:left="0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£</w:t>
            </w:r>
            <w:r w:rsidR="1A7E259F">
              <w:rPr>
                <w:b w:val="0"/>
                <w:bCs w:val="0"/>
              </w:rPr>
              <w:t>3</w:t>
            </w:r>
            <w:r>
              <w:rPr>
                <w:b w:val="0"/>
                <w:bCs w:val="0"/>
              </w:rPr>
              <w:t>0,000</w:t>
            </w:r>
          </w:p>
        </w:tc>
      </w:tr>
      <w:tr w:rsidR="00590292" w14:paraId="1F924A30" w14:textId="77777777" w:rsidTr="5864E07E">
        <w:trPr>
          <w:trHeight w:val="420"/>
        </w:trPr>
        <w:tc>
          <w:tcPr>
            <w:tcW w:w="3991" w:type="dxa"/>
          </w:tcPr>
          <w:p w14:paraId="0EB89593" w14:textId="22D34924" w:rsidR="00590292" w:rsidRPr="00590292" w:rsidRDefault="41D34C7F" w:rsidP="1D00FC46">
            <w:pPr>
              <w:pStyle w:val="Heading1"/>
              <w:tabs>
                <w:tab w:val="left" w:pos="588"/>
              </w:tabs>
              <w:spacing w:before="0"/>
              <w:ind w:left="0"/>
              <w:jc w:val="both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HT</w:t>
            </w:r>
          </w:p>
        </w:tc>
        <w:tc>
          <w:tcPr>
            <w:tcW w:w="3945" w:type="dxa"/>
          </w:tcPr>
          <w:p w14:paraId="5A4EE41E" w14:textId="406F471D" w:rsidR="00590292" w:rsidRPr="00F370E1" w:rsidRDefault="41D34C7F" w:rsidP="1D00FC46">
            <w:pPr>
              <w:pStyle w:val="Heading1"/>
              <w:tabs>
                <w:tab w:val="left" w:pos="588"/>
              </w:tabs>
              <w:spacing w:before="0"/>
              <w:ind w:left="0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£50,000</w:t>
            </w:r>
          </w:p>
        </w:tc>
      </w:tr>
      <w:tr w:rsidR="1D00FC46" w14:paraId="293ADFDA" w14:textId="77777777" w:rsidTr="5864E07E">
        <w:trPr>
          <w:trHeight w:val="420"/>
        </w:trPr>
        <w:tc>
          <w:tcPr>
            <w:tcW w:w="3991" w:type="dxa"/>
          </w:tcPr>
          <w:p w14:paraId="439F5659" w14:textId="12FB87F3" w:rsidR="17A2F362" w:rsidRDefault="17A2F362" w:rsidP="1D00FC46">
            <w:pPr>
              <w:pStyle w:val="Heading1"/>
              <w:spacing w:before="0" w:line="259" w:lineRule="auto"/>
              <w:ind w:left="0"/>
              <w:jc w:val="both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BRC</w:t>
            </w:r>
          </w:p>
        </w:tc>
        <w:tc>
          <w:tcPr>
            <w:tcW w:w="3945" w:type="dxa"/>
          </w:tcPr>
          <w:p w14:paraId="089AC07B" w14:textId="121FF73A" w:rsidR="17A2F362" w:rsidRDefault="17A2F362" w:rsidP="1D00FC46">
            <w:pPr>
              <w:pStyle w:val="Heading1"/>
              <w:spacing w:before="0" w:line="259" w:lineRule="auto"/>
              <w:ind w:left="0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£50,000 - £100,000</w:t>
            </w:r>
          </w:p>
        </w:tc>
      </w:tr>
      <w:tr w:rsidR="00590292" w14:paraId="72E9E2FA" w14:textId="77777777" w:rsidTr="5864E07E">
        <w:trPr>
          <w:trHeight w:val="470"/>
        </w:trPr>
        <w:tc>
          <w:tcPr>
            <w:tcW w:w="3991" w:type="dxa"/>
          </w:tcPr>
          <w:p w14:paraId="4A34CD82" w14:textId="0850FA83" w:rsidR="00590292" w:rsidRPr="00590292" w:rsidRDefault="00590292" w:rsidP="00EB1EE6">
            <w:pPr>
              <w:pStyle w:val="Heading1"/>
              <w:tabs>
                <w:tab w:val="left" w:pos="588"/>
              </w:tabs>
              <w:spacing w:before="0"/>
              <w:ind w:left="0"/>
              <w:rPr>
                <w:b w:val="0"/>
                <w:bCs w:val="0"/>
              </w:rPr>
            </w:pPr>
            <w:r w:rsidRPr="00590292">
              <w:rPr>
                <w:b w:val="0"/>
                <w:bCs w:val="0"/>
              </w:rPr>
              <w:t>Board</w:t>
            </w:r>
          </w:p>
        </w:tc>
        <w:tc>
          <w:tcPr>
            <w:tcW w:w="3945" w:type="dxa"/>
          </w:tcPr>
          <w:p w14:paraId="66BCC54C" w14:textId="741148B7" w:rsidR="00590292" w:rsidRPr="00590292" w:rsidRDefault="793D6717" w:rsidP="00EB1EE6">
            <w:pPr>
              <w:pStyle w:val="Heading1"/>
              <w:tabs>
                <w:tab w:val="left" w:pos="588"/>
              </w:tabs>
              <w:spacing w:before="0"/>
              <w:ind w:left="0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Above £</w:t>
            </w:r>
            <w:r w:rsidR="257FCB71">
              <w:rPr>
                <w:b w:val="0"/>
                <w:bCs w:val="0"/>
              </w:rPr>
              <w:t>10</w:t>
            </w:r>
            <w:r>
              <w:rPr>
                <w:b w:val="0"/>
                <w:bCs w:val="0"/>
              </w:rPr>
              <w:t>0,000</w:t>
            </w:r>
          </w:p>
        </w:tc>
      </w:tr>
    </w:tbl>
    <w:p w14:paraId="203B2A23" w14:textId="77777777" w:rsidR="006D0EAB" w:rsidRDefault="006D0EAB" w:rsidP="00EB1EE6">
      <w:pPr>
        <w:pStyle w:val="BodyText"/>
        <w:spacing w:line="232" w:lineRule="auto"/>
        <w:ind w:left="0" w:right="14"/>
        <w:jc w:val="both"/>
        <w:rPr>
          <w:rFonts w:ascii="Arial" w:hAnsi="Arial" w:cs="Arial"/>
          <w:b/>
          <w:bCs/>
        </w:rPr>
      </w:pPr>
    </w:p>
    <w:p w14:paraId="567587F5" w14:textId="28B2F1BB" w:rsidR="00637858" w:rsidRDefault="1026DB9D" w:rsidP="30654B57">
      <w:pPr>
        <w:pStyle w:val="BodyText"/>
        <w:spacing w:line="232" w:lineRule="auto"/>
        <w:ind w:left="0" w:right="14"/>
        <w:jc w:val="both"/>
        <w:rPr>
          <w:rFonts w:ascii="Arial" w:hAnsi="Arial" w:cs="Arial"/>
          <w:b/>
          <w:bCs/>
        </w:rPr>
      </w:pPr>
      <w:r w:rsidRPr="30654B57">
        <w:rPr>
          <w:rFonts w:ascii="Arial" w:hAnsi="Arial" w:cs="Arial"/>
          <w:b/>
          <w:bCs/>
        </w:rPr>
        <w:t xml:space="preserve">6.2 </w:t>
      </w:r>
      <w:r w:rsidR="566E707B" w:rsidRPr="30654B57">
        <w:rPr>
          <w:rFonts w:ascii="Arial" w:hAnsi="Arial" w:cs="Arial"/>
          <w:b/>
          <w:bCs/>
        </w:rPr>
        <w:t>Exceptions</w:t>
      </w:r>
      <w:r w:rsidR="56DB456B" w:rsidRPr="30654B57">
        <w:rPr>
          <w:rFonts w:ascii="Arial" w:hAnsi="Arial" w:cs="Arial"/>
          <w:b/>
          <w:bCs/>
        </w:rPr>
        <w:t xml:space="preserve"> </w:t>
      </w:r>
    </w:p>
    <w:p w14:paraId="25E739A9" w14:textId="77777777" w:rsidR="006D0EAB" w:rsidRPr="00597FB9" w:rsidRDefault="006D0EAB" w:rsidP="00EB1EE6">
      <w:pPr>
        <w:pStyle w:val="BodyText"/>
        <w:spacing w:line="232" w:lineRule="auto"/>
        <w:ind w:left="0" w:right="14"/>
        <w:jc w:val="both"/>
        <w:rPr>
          <w:rFonts w:ascii="Arial" w:hAnsi="Arial" w:cs="Arial"/>
          <w:b/>
          <w:bCs/>
        </w:rPr>
      </w:pPr>
    </w:p>
    <w:p w14:paraId="591348C8" w14:textId="1AC888AD" w:rsidR="004A3342" w:rsidRDefault="47C261FF" w:rsidP="00EB1EE6">
      <w:pPr>
        <w:pStyle w:val="BodyText"/>
        <w:spacing w:line="232" w:lineRule="auto"/>
        <w:ind w:left="0" w:right="14"/>
        <w:jc w:val="both"/>
        <w:rPr>
          <w:rFonts w:ascii="Arial" w:hAnsi="Arial" w:cs="Arial"/>
        </w:rPr>
      </w:pPr>
      <w:r w:rsidRPr="30654B57">
        <w:rPr>
          <w:rFonts w:ascii="Arial" w:hAnsi="Arial" w:cs="Arial"/>
        </w:rPr>
        <w:t xml:space="preserve">Per the Procurement </w:t>
      </w:r>
      <w:r w:rsidR="2C6441F7" w:rsidRPr="30654B57">
        <w:rPr>
          <w:rFonts w:ascii="Arial" w:hAnsi="Arial" w:cs="Arial"/>
        </w:rPr>
        <w:t>p</w:t>
      </w:r>
      <w:r w:rsidRPr="30654B57">
        <w:rPr>
          <w:rFonts w:ascii="Arial" w:hAnsi="Arial" w:cs="Arial"/>
        </w:rPr>
        <w:t xml:space="preserve">olicy, </w:t>
      </w:r>
      <w:r w:rsidR="6119BFFA" w:rsidRPr="30654B57">
        <w:rPr>
          <w:rFonts w:ascii="Arial" w:hAnsi="Arial" w:cs="Arial"/>
        </w:rPr>
        <w:t xml:space="preserve">energy, capital </w:t>
      </w:r>
      <w:r w:rsidR="544DBFE1" w:rsidRPr="30654B57">
        <w:rPr>
          <w:rFonts w:ascii="Arial" w:hAnsi="Arial" w:cs="Arial"/>
        </w:rPr>
        <w:t>projects</w:t>
      </w:r>
      <w:r w:rsidR="6295F61A" w:rsidRPr="30654B57">
        <w:rPr>
          <w:rFonts w:ascii="Arial" w:hAnsi="Arial" w:cs="Arial"/>
        </w:rPr>
        <w:t xml:space="preserve"> and</w:t>
      </w:r>
      <w:r w:rsidR="6119BFFA" w:rsidRPr="30654B57">
        <w:rPr>
          <w:rFonts w:ascii="Arial" w:hAnsi="Arial" w:cs="Arial"/>
        </w:rPr>
        <w:t xml:space="preserve"> capital payments are for </w:t>
      </w:r>
      <w:r w:rsidRPr="30654B57">
        <w:rPr>
          <w:rFonts w:ascii="Arial" w:hAnsi="Arial" w:cs="Arial"/>
        </w:rPr>
        <w:t xml:space="preserve">the </w:t>
      </w:r>
      <w:r w:rsidR="6119BFFA" w:rsidRPr="30654B57">
        <w:rPr>
          <w:rFonts w:ascii="Arial" w:hAnsi="Arial" w:cs="Arial"/>
        </w:rPr>
        <w:t>appro</w:t>
      </w:r>
      <w:r w:rsidR="544DBFE1" w:rsidRPr="30654B57">
        <w:rPr>
          <w:rFonts w:ascii="Arial" w:hAnsi="Arial" w:cs="Arial"/>
        </w:rPr>
        <w:t xml:space="preserve">val of the Board of </w:t>
      </w:r>
      <w:r w:rsidR="518D8E9F" w:rsidRPr="30654B57">
        <w:rPr>
          <w:rFonts w:ascii="Arial" w:hAnsi="Arial" w:cs="Arial"/>
        </w:rPr>
        <w:t>Trustees</w:t>
      </w:r>
      <w:r w:rsidRPr="30654B57">
        <w:rPr>
          <w:rFonts w:ascii="Arial" w:hAnsi="Arial" w:cs="Arial"/>
        </w:rPr>
        <w:t xml:space="preserve"> as a full order</w:t>
      </w:r>
      <w:r w:rsidR="518D8E9F" w:rsidRPr="30654B57">
        <w:rPr>
          <w:rFonts w:ascii="Arial" w:hAnsi="Arial" w:cs="Arial"/>
        </w:rPr>
        <w:t>.</w:t>
      </w:r>
      <w:r w:rsidRPr="30654B57">
        <w:rPr>
          <w:rFonts w:ascii="Arial" w:hAnsi="Arial" w:cs="Arial"/>
        </w:rPr>
        <w:t xml:space="preserve"> Individual elements can then be processed as above.</w:t>
      </w:r>
      <w:r w:rsidR="518D8E9F" w:rsidRPr="30654B57">
        <w:rPr>
          <w:rFonts w:ascii="Arial" w:hAnsi="Arial" w:cs="Arial"/>
        </w:rPr>
        <w:t xml:space="preserve"> </w:t>
      </w:r>
      <w:r w:rsidR="3A8E5E0D" w:rsidRPr="30654B57">
        <w:rPr>
          <w:rFonts w:ascii="Arial" w:hAnsi="Arial" w:cs="Arial"/>
        </w:rPr>
        <w:t>Other exceptions include payroll and payments for trips and school item sales.</w:t>
      </w:r>
    </w:p>
    <w:p w14:paraId="7460693E" w14:textId="77777777" w:rsidR="00FB3E68" w:rsidRPr="00AA309D" w:rsidRDefault="00FB3E68" w:rsidP="00EB1EE6">
      <w:pPr>
        <w:pStyle w:val="BodyText"/>
        <w:spacing w:line="232" w:lineRule="auto"/>
        <w:ind w:left="0" w:right="14"/>
        <w:jc w:val="both"/>
        <w:rPr>
          <w:rFonts w:ascii="Arial" w:hAnsi="Arial" w:cs="Arial"/>
        </w:rPr>
      </w:pPr>
    </w:p>
    <w:p w14:paraId="1D45BE53" w14:textId="1382F517" w:rsidR="002A344D" w:rsidRDefault="005B1CA5" w:rsidP="00EB1EE6">
      <w:pPr>
        <w:pStyle w:val="BodyText"/>
        <w:spacing w:line="232" w:lineRule="auto"/>
        <w:ind w:left="0" w:right="14"/>
        <w:jc w:val="both"/>
        <w:rPr>
          <w:rFonts w:ascii="Arial" w:hAnsi="Arial" w:cs="Arial"/>
        </w:rPr>
      </w:pPr>
      <w:r>
        <w:rPr>
          <w:rFonts w:ascii="Arial" w:hAnsi="Arial" w:cs="Arial"/>
        </w:rPr>
        <w:t>Further d</w:t>
      </w:r>
      <w:r w:rsidR="0065750A" w:rsidRPr="00B34DA3">
        <w:rPr>
          <w:rFonts w:ascii="Arial" w:hAnsi="Arial" w:cs="Arial"/>
        </w:rPr>
        <w:t xml:space="preserve">elegated authority to sign </w:t>
      </w:r>
      <w:r>
        <w:rPr>
          <w:rFonts w:ascii="Arial" w:hAnsi="Arial" w:cs="Arial"/>
        </w:rPr>
        <w:t>POs exists for the roles below</w:t>
      </w:r>
      <w:r w:rsidR="0065750A" w:rsidRPr="00B34DA3">
        <w:rPr>
          <w:rFonts w:ascii="Arial" w:hAnsi="Arial" w:cs="Arial"/>
        </w:rPr>
        <w:t>:</w:t>
      </w:r>
    </w:p>
    <w:p w14:paraId="35D27E1E" w14:textId="77777777" w:rsidR="00F463E1" w:rsidRPr="00AA309D" w:rsidRDefault="00F463E1" w:rsidP="00EB1EE6">
      <w:pPr>
        <w:pStyle w:val="BodyText"/>
        <w:spacing w:line="232" w:lineRule="auto"/>
        <w:ind w:left="0" w:right="14"/>
        <w:jc w:val="both"/>
        <w:rPr>
          <w:rFonts w:ascii="Arial" w:hAnsi="Arial" w:cs="Arial"/>
        </w:rPr>
      </w:pPr>
    </w:p>
    <w:p w14:paraId="17A33F83" w14:textId="37158940" w:rsidR="002A344D" w:rsidRPr="00AA309D" w:rsidRDefault="0065750A" w:rsidP="00EB1EE6">
      <w:pPr>
        <w:pStyle w:val="BodyText"/>
        <w:tabs>
          <w:tab w:val="left" w:pos="4345"/>
        </w:tabs>
        <w:spacing w:line="273" w:lineRule="exact"/>
        <w:ind w:left="0"/>
        <w:rPr>
          <w:rFonts w:ascii="Arial" w:hAnsi="Arial" w:cs="Arial"/>
        </w:rPr>
      </w:pPr>
      <w:r w:rsidRPr="00AA309D">
        <w:rPr>
          <w:rFonts w:ascii="Arial" w:hAnsi="Arial" w:cs="Arial"/>
        </w:rPr>
        <w:t>Biology</w:t>
      </w:r>
      <w:r w:rsidRPr="00AA309D">
        <w:rPr>
          <w:rFonts w:ascii="Arial" w:hAnsi="Arial" w:cs="Arial"/>
          <w:spacing w:val="-3"/>
        </w:rPr>
        <w:t xml:space="preserve"> </w:t>
      </w:r>
      <w:r w:rsidRPr="00AA309D">
        <w:rPr>
          <w:rFonts w:ascii="Arial" w:hAnsi="Arial" w:cs="Arial"/>
        </w:rPr>
        <w:t>Lab</w:t>
      </w:r>
      <w:r w:rsidRPr="00AA309D">
        <w:rPr>
          <w:rFonts w:ascii="Arial" w:hAnsi="Arial" w:cs="Arial"/>
          <w:spacing w:val="-1"/>
        </w:rPr>
        <w:t xml:space="preserve"> </w:t>
      </w:r>
      <w:r w:rsidRPr="00AA309D">
        <w:rPr>
          <w:rFonts w:ascii="Arial" w:hAnsi="Arial" w:cs="Arial"/>
          <w:spacing w:val="-2"/>
        </w:rPr>
        <w:t>Technician</w:t>
      </w:r>
      <w:r w:rsidRPr="00AA309D">
        <w:rPr>
          <w:rFonts w:ascii="Arial" w:hAnsi="Arial" w:cs="Arial"/>
        </w:rPr>
        <w:tab/>
      </w:r>
      <w:r w:rsidRPr="00AA309D">
        <w:rPr>
          <w:rFonts w:ascii="Arial" w:hAnsi="Arial" w:cs="Arial"/>
          <w:spacing w:val="-4"/>
        </w:rPr>
        <w:t>£</w:t>
      </w:r>
      <w:r w:rsidR="005C2EB9" w:rsidRPr="00AA309D">
        <w:rPr>
          <w:rFonts w:ascii="Arial" w:hAnsi="Arial" w:cs="Arial"/>
          <w:spacing w:val="-4"/>
        </w:rPr>
        <w:t>3</w:t>
      </w:r>
      <w:r w:rsidRPr="00AA309D">
        <w:rPr>
          <w:rFonts w:ascii="Arial" w:hAnsi="Arial" w:cs="Arial"/>
          <w:spacing w:val="-4"/>
        </w:rPr>
        <w:t>50</w:t>
      </w:r>
    </w:p>
    <w:p w14:paraId="6CC83165" w14:textId="24445F71" w:rsidR="002A344D" w:rsidRPr="00AA309D" w:rsidRDefault="0065750A" w:rsidP="00EB1EE6">
      <w:pPr>
        <w:pStyle w:val="BodyText"/>
        <w:tabs>
          <w:tab w:val="left" w:pos="4345"/>
        </w:tabs>
        <w:spacing w:line="268" w:lineRule="exact"/>
        <w:ind w:left="0"/>
        <w:rPr>
          <w:rFonts w:ascii="Arial" w:hAnsi="Arial" w:cs="Arial"/>
        </w:rPr>
      </w:pPr>
      <w:r w:rsidRPr="00AA309D">
        <w:rPr>
          <w:rFonts w:ascii="Arial" w:hAnsi="Arial" w:cs="Arial"/>
        </w:rPr>
        <w:t>Physics</w:t>
      </w:r>
      <w:r w:rsidRPr="00AA309D">
        <w:rPr>
          <w:rFonts w:ascii="Arial" w:hAnsi="Arial" w:cs="Arial"/>
          <w:spacing w:val="-3"/>
        </w:rPr>
        <w:t xml:space="preserve"> </w:t>
      </w:r>
      <w:r w:rsidRPr="00AA309D">
        <w:rPr>
          <w:rFonts w:ascii="Arial" w:hAnsi="Arial" w:cs="Arial"/>
        </w:rPr>
        <w:t>Lab</w:t>
      </w:r>
      <w:r w:rsidRPr="00AA309D">
        <w:rPr>
          <w:rFonts w:ascii="Arial" w:hAnsi="Arial" w:cs="Arial"/>
          <w:spacing w:val="-1"/>
        </w:rPr>
        <w:t xml:space="preserve"> </w:t>
      </w:r>
      <w:r w:rsidRPr="00AA309D">
        <w:rPr>
          <w:rFonts w:ascii="Arial" w:hAnsi="Arial" w:cs="Arial"/>
          <w:spacing w:val="-2"/>
        </w:rPr>
        <w:t>Technician</w:t>
      </w:r>
      <w:r w:rsidRPr="00AA309D">
        <w:rPr>
          <w:rFonts w:ascii="Arial" w:hAnsi="Arial" w:cs="Arial"/>
        </w:rPr>
        <w:tab/>
      </w:r>
      <w:r w:rsidRPr="00AA309D">
        <w:rPr>
          <w:rFonts w:ascii="Arial" w:hAnsi="Arial" w:cs="Arial"/>
          <w:spacing w:val="-4"/>
        </w:rPr>
        <w:t>£</w:t>
      </w:r>
      <w:r w:rsidR="005C2EB9" w:rsidRPr="00AA309D">
        <w:rPr>
          <w:rFonts w:ascii="Arial" w:hAnsi="Arial" w:cs="Arial"/>
          <w:spacing w:val="-4"/>
        </w:rPr>
        <w:t>3</w:t>
      </w:r>
      <w:r w:rsidRPr="00AA309D">
        <w:rPr>
          <w:rFonts w:ascii="Arial" w:hAnsi="Arial" w:cs="Arial"/>
          <w:spacing w:val="-4"/>
        </w:rPr>
        <w:t>50</w:t>
      </w:r>
    </w:p>
    <w:p w14:paraId="571BE15B" w14:textId="3496861B" w:rsidR="002A344D" w:rsidRPr="00AA309D" w:rsidRDefault="0065750A" w:rsidP="00EB1EE6">
      <w:pPr>
        <w:pStyle w:val="BodyText"/>
        <w:tabs>
          <w:tab w:val="left" w:pos="4345"/>
        </w:tabs>
        <w:spacing w:line="268" w:lineRule="exact"/>
        <w:ind w:left="0"/>
        <w:rPr>
          <w:rFonts w:ascii="Arial" w:hAnsi="Arial" w:cs="Arial"/>
        </w:rPr>
      </w:pPr>
      <w:r w:rsidRPr="00AA309D">
        <w:rPr>
          <w:rFonts w:ascii="Arial" w:hAnsi="Arial" w:cs="Arial"/>
        </w:rPr>
        <w:t>Chemistry</w:t>
      </w:r>
      <w:r w:rsidRPr="00AA309D">
        <w:rPr>
          <w:rFonts w:ascii="Arial" w:hAnsi="Arial" w:cs="Arial"/>
          <w:spacing w:val="-5"/>
        </w:rPr>
        <w:t xml:space="preserve"> </w:t>
      </w:r>
      <w:r w:rsidRPr="00AA309D">
        <w:rPr>
          <w:rFonts w:ascii="Arial" w:hAnsi="Arial" w:cs="Arial"/>
        </w:rPr>
        <w:t>Lab</w:t>
      </w:r>
      <w:r w:rsidRPr="00AA309D">
        <w:rPr>
          <w:rFonts w:ascii="Arial" w:hAnsi="Arial" w:cs="Arial"/>
          <w:spacing w:val="-4"/>
        </w:rPr>
        <w:t xml:space="preserve"> </w:t>
      </w:r>
      <w:r w:rsidRPr="00AA309D">
        <w:rPr>
          <w:rFonts w:ascii="Arial" w:hAnsi="Arial" w:cs="Arial"/>
          <w:spacing w:val="-2"/>
        </w:rPr>
        <w:t>Technician</w:t>
      </w:r>
      <w:r w:rsidRPr="00AA309D">
        <w:rPr>
          <w:rFonts w:ascii="Arial" w:hAnsi="Arial" w:cs="Arial"/>
        </w:rPr>
        <w:tab/>
      </w:r>
      <w:r w:rsidRPr="00AA309D">
        <w:rPr>
          <w:rFonts w:ascii="Arial" w:hAnsi="Arial" w:cs="Arial"/>
          <w:spacing w:val="-4"/>
        </w:rPr>
        <w:t>£</w:t>
      </w:r>
      <w:r w:rsidR="005C2EB9" w:rsidRPr="00AA309D">
        <w:rPr>
          <w:rFonts w:ascii="Arial" w:hAnsi="Arial" w:cs="Arial"/>
          <w:spacing w:val="-4"/>
        </w:rPr>
        <w:t>3</w:t>
      </w:r>
      <w:r w:rsidRPr="00AA309D">
        <w:rPr>
          <w:rFonts w:ascii="Arial" w:hAnsi="Arial" w:cs="Arial"/>
          <w:spacing w:val="-4"/>
        </w:rPr>
        <w:t>50</w:t>
      </w:r>
    </w:p>
    <w:p w14:paraId="63A14F07" w14:textId="088A38C2" w:rsidR="002A344D" w:rsidRPr="00AA309D" w:rsidRDefault="0065750A" w:rsidP="00EB1EE6">
      <w:pPr>
        <w:pStyle w:val="BodyText"/>
        <w:tabs>
          <w:tab w:val="left" w:pos="4345"/>
        </w:tabs>
        <w:spacing w:line="273" w:lineRule="exact"/>
        <w:ind w:left="0"/>
        <w:rPr>
          <w:rFonts w:ascii="Arial" w:hAnsi="Arial" w:cs="Arial"/>
        </w:rPr>
      </w:pPr>
      <w:r w:rsidRPr="00AA309D">
        <w:rPr>
          <w:rFonts w:ascii="Arial" w:hAnsi="Arial" w:cs="Arial"/>
        </w:rPr>
        <w:t>Reprographics</w:t>
      </w:r>
      <w:r w:rsidRPr="00AA309D">
        <w:rPr>
          <w:rFonts w:ascii="Arial" w:hAnsi="Arial" w:cs="Arial"/>
          <w:spacing w:val="-5"/>
        </w:rPr>
        <w:t xml:space="preserve"> </w:t>
      </w:r>
      <w:r w:rsidRPr="00AA309D">
        <w:rPr>
          <w:rFonts w:ascii="Arial" w:hAnsi="Arial" w:cs="Arial"/>
          <w:spacing w:val="-2"/>
        </w:rPr>
        <w:t>Technician</w:t>
      </w:r>
      <w:r w:rsidRPr="00AA309D">
        <w:rPr>
          <w:rFonts w:ascii="Arial" w:hAnsi="Arial" w:cs="Arial"/>
        </w:rPr>
        <w:tab/>
      </w:r>
      <w:r w:rsidRPr="00AA309D">
        <w:rPr>
          <w:rFonts w:ascii="Arial" w:hAnsi="Arial" w:cs="Arial"/>
          <w:spacing w:val="-4"/>
        </w:rPr>
        <w:t>£</w:t>
      </w:r>
      <w:r w:rsidR="00386983" w:rsidRPr="00AA309D">
        <w:rPr>
          <w:rFonts w:ascii="Arial" w:hAnsi="Arial" w:cs="Arial"/>
          <w:spacing w:val="-4"/>
        </w:rPr>
        <w:t>4</w:t>
      </w:r>
      <w:r w:rsidRPr="00AA309D">
        <w:rPr>
          <w:rFonts w:ascii="Arial" w:hAnsi="Arial" w:cs="Arial"/>
          <w:spacing w:val="-4"/>
        </w:rPr>
        <w:t>50</w:t>
      </w:r>
    </w:p>
    <w:p w14:paraId="2EF388C8" w14:textId="77777777" w:rsidR="00F463E1" w:rsidRDefault="00F463E1" w:rsidP="00EB1EE6">
      <w:pPr>
        <w:pStyle w:val="BodyText"/>
        <w:spacing w:line="232" w:lineRule="auto"/>
        <w:ind w:left="0" w:right="14"/>
        <w:jc w:val="both"/>
        <w:rPr>
          <w:rFonts w:ascii="Arial" w:hAnsi="Arial" w:cs="Arial"/>
        </w:rPr>
      </w:pPr>
    </w:p>
    <w:p w14:paraId="3E6199C2" w14:textId="0F60AC58" w:rsidR="002A344D" w:rsidRPr="00AA309D" w:rsidRDefault="0065750A" w:rsidP="00EB1EE6">
      <w:pPr>
        <w:pStyle w:val="BodyText"/>
        <w:spacing w:line="232" w:lineRule="auto"/>
        <w:ind w:left="0" w:right="14"/>
        <w:jc w:val="both"/>
        <w:rPr>
          <w:rFonts w:ascii="Arial" w:hAnsi="Arial" w:cs="Arial"/>
        </w:rPr>
      </w:pPr>
      <w:r w:rsidRPr="00AA309D">
        <w:rPr>
          <w:rFonts w:ascii="Arial" w:hAnsi="Arial" w:cs="Arial"/>
        </w:rPr>
        <w:t>Budget holders will be informed of the budget available to them at least one month</w:t>
      </w:r>
      <w:r w:rsidRPr="00AA309D">
        <w:rPr>
          <w:rFonts w:ascii="Arial" w:hAnsi="Arial" w:cs="Arial"/>
          <w:spacing w:val="-2"/>
        </w:rPr>
        <w:t xml:space="preserve"> </w:t>
      </w:r>
      <w:r w:rsidRPr="00AA309D">
        <w:rPr>
          <w:rFonts w:ascii="Arial" w:hAnsi="Arial" w:cs="Arial"/>
        </w:rPr>
        <w:t>before</w:t>
      </w:r>
      <w:r w:rsidRPr="00AA309D">
        <w:rPr>
          <w:rFonts w:ascii="Arial" w:hAnsi="Arial" w:cs="Arial"/>
          <w:spacing w:val="-2"/>
        </w:rPr>
        <w:t xml:space="preserve"> </w:t>
      </w:r>
      <w:r w:rsidRPr="00AA309D">
        <w:rPr>
          <w:rFonts w:ascii="Arial" w:hAnsi="Arial" w:cs="Arial"/>
        </w:rPr>
        <w:t>the start</w:t>
      </w:r>
      <w:r w:rsidRPr="00AA309D">
        <w:rPr>
          <w:rFonts w:ascii="Arial" w:hAnsi="Arial" w:cs="Arial"/>
          <w:spacing w:val="-5"/>
        </w:rPr>
        <w:t xml:space="preserve"> </w:t>
      </w:r>
      <w:r w:rsidRPr="00AA309D">
        <w:rPr>
          <w:rFonts w:ascii="Arial" w:hAnsi="Arial" w:cs="Arial"/>
        </w:rPr>
        <w:t>of</w:t>
      </w:r>
      <w:r w:rsidRPr="00AA309D">
        <w:rPr>
          <w:rFonts w:ascii="Arial" w:hAnsi="Arial" w:cs="Arial"/>
          <w:spacing w:val="-5"/>
        </w:rPr>
        <w:t xml:space="preserve"> </w:t>
      </w:r>
      <w:r w:rsidRPr="00AA309D">
        <w:rPr>
          <w:rFonts w:ascii="Arial" w:hAnsi="Arial" w:cs="Arial"/>
        </w:rPr>
        <w:t>the</w:t>
      </w:r>
      <w:r w:rsidRPr="00AA309D">
        <w:rPr>
          <w:rFonts w:ascii="Arial" w:hAnsi="Arial" w:cs="Arial"/>
          <w:spacing w:val="-2"/>
        </w:rPr>
        <w:t xml:space="preserve"> </w:t>
      </w:r>
      <w:r w:rsidRPr="00AA309D">
        <w:rPr>
          <w:rFonts w:ascii="Arial" w:hAnsi="Arial" w:cs="Arial"/>
        </w:rPr>
        <w:t>academic</w:t>
      </w:r>
      <w:r w:rsidRPr="00AA309D">
        <w:rPr>
          <w:rFonts w:ascii="Arial" w:hAnsi="Arial" w:cs="Arial"/>
          <w:spacing w:val="-3"/>
        </w:rPr>
        <w:t xml:space="preserve"> </w:t>
      </w:r>
      <w:r w:rsidRPr="00AA309D">
        <w:rPr>
          <w:rFonts w:ascii="Arial" w:hAnsi="Arial" w:cs="Arial"/>
        </w:rPr>
        <w:t>year.</w:t>
      </w:r>
      <w:r w:rsidRPr="00AA309D">
        <w:rPr>
          <w:rFonts w:ascii="Arial" w:hAnsi="Arial" w:cs="Arial"/>
          <w:spacing w:val="-5"/>
        </w:rPr>
        <w:t xml:space="preserve"> </w:t>
      </w:r>
      <w:r w:rsidRPr="00AA309D">
        <w:rPr>
          <w:rFonts w:ascii="Arial" w:hAnsi="Arial" w:cs="Arial"/>
        </w:rPr>
        <w:t>It</w:t>
      </w:r>
      <w:r w:rsidRPr="00AA309D">
        <w:rPr>
          <w:rFonts w:ascii="Arial" w:hAnsi="Arial" w:cs="Arial"/>
          <w:spacing w:val="-5"/>
        </w:rPr>
        <w:t xml:space="preserve"> </w:t>
      </w:r>
      <w:r w:rsidRPr="00AA309D">
        <w:rPr>
          <w:rFonts w:ascii="Arial" w:hAnsi="Arial" w:cs="Arial"/>
        </w:rPr>
        <w:t>is</w:t>
      </w:r>
      <w:r w:rsidRPr="00AA309D">
        <w:rPr>
          <w:rFonts w:ascii="Arial" w:hAnsi="Arial" w:cs="Arial"/>
          <w:spacing w:val="-3"/>
        </w:rPr>
        <w:t xml:space="preserve"> </w:t>
      </w:r>
      <w:r w:rsidRPr="00AA309D">
        <w:rPr>
          <w:rFonts w:ascii="Arial" w:hAnsi="Arial" w:cs="Arial"/>
        </w:rPr>
        <w:t>the</w:t>
      </w:r>
      <w:r w:rsidRPr="00AA309D">
        <w:rPr>
          <w:rFonts w:ascii="Arial" w:hAnsi="Arial" w:cs="Arial"/>
          <w:spacing w:val="-2"/>
        </w:rPr>
        <w:t xml:space="preserve"> </w:t>
      </w:r>
      <w:r w:rsidRPr="00AA309D">
        <w:rPr>
          <w:rFonts w:ascii="Arial" w:hAnsi="Arial" w:cs="Arial"/>
        </w:rPr>
        <w:t>responsibility</w:t>
      </w:r>
      <w:r w:rsidRPr="00AA309D">
        <w:rPr>
          <w:rFonts w:ascii="Arial" w:hAnsi="Arial" w:cs="Arial"/>
          <w:spacing w:val="-3"/>
        </w:rPr>
        <w:t xml:space="preserve"> </w:t>
      </w:r>
      <w:r w:rsidRPr="00AA309D">
        <w:rPr>
          <w:rFonts w:ascii="Arial" w:hAnsi="Arial" w:cs="Arial"/>
        </w:rPr>
        <w:t>of</w:t>
      </w:r>
      <w:r w:rsidRPr="00AA309D">
        <w:rPr>
          <w:rFonts w:ascii="Arial" w:hAnsi="Arial" w:cs="Arial"/>
          <w:spacing w:val="-5"/>
        </w:rPr>
        <w:t xml:space="preserve"> </w:t>
      </w:r>
      <w:r w:rsidRPr="00AA309D">
        <w:rPr>
          <w:rFonts w:ascii="Arial" w:hAnsi="Arial" w:cs="Arial"/>
        </w:rPr>
        <w:t>the</w:t>
      </w:r>
      <w:r w:rsidRPr="00AA309D">
        <w:rPr>
          <w:rFonts w:ascii="Arial" w:hAnsi="Arial" w:cs="Arial"/>
          <w:spacing w:val="-2"/>
        </w:rPr>
        <w:t xml:space="preserve"> </w:t>
      </w:r>
      <w:r w:rsidRPr="00AA309D">
        <w:rPr>
          <w:rFonts w:ascii="Arial" w:hAnsi="Arial" w:cs="Arial"/>
        </w:rPr>
        <w:t>budget holder to manage the budget and to ensure that the funds available are not overspent.</w:t>
      </w:r>
      <w:r w:rsidRPr="00AA309D">
        <w:rPr>
          <w:rFonts w:ascii="Arial" w:hAnsi="Arial" w:cs="Arial"/>
          <w:spacing w:val="-6"/>
        </w:rPr>
        <w:t xml:space="preserve"> </w:t>
      </w:r>
      <w:r w:rsidRPr="00AA309D">
        <w:rPr>
          <w:rFonts w:ascii="Arial" w:hAnsi="Arial" w:cs="Arial"/>
        </w:rPr>
        <w:t>A</w:t>
      </w:r>
      <w:r w:rsidR="00F463E1">
        <w:rPr>
          <w:rFonts w:ascii="Arial" w:hAnsi="Arial" w:cs="Arial"/>
        </w:rPr>
        <w:t xml:space="preserve"> report </w:t>
      </w:r>
      <w:r w:rsidRPr="00AA309D">
        <w:rPr>
          <w:rFonts w:ascii="Arial" w:hAnsi="Arial" w:cs="Arial"/>
        </w:rPr>
        <w:t>detailing</w:t>
      </w:r>
      <w:r w:rsidRPr="00AA309D">
        <w:rPr>
          <w:rFonts w:ascii="Arial" w:hAnsi="Arial" w:cs="Arial"/>
          <w:spacing w:val="-8"/>
        </w:rPr>
        <w:t xml:space="preserve"> </w:t>
      </w:r>
      <w:r w:rsidRPr="00AA309D">
        <w:rPr>
          <w:rFonts w:ascii="Arial" w:hAnsi="Arial" w:cs="Arial"/>
        </w:rPr>
        <w:t>actual</w:t>
      </w:r>
      <w:r w:rsidRPr="00AA309D">
        <w:rPr>
          <w:rFonts w:ascii="Arial" w:hAnsi="Arial" w:cs="Arial"/>
          <w:spacing w:val="-3"/>
        </w:rPr>
        <w:t xml:space="preserve"> </w:t>
      </w:r>
      <w:r w:rsidRPr="00AA309D">
        <w:rPr>
          <w:rFonts w:ascii="Arial" w:hAnsi="Arial" w:cs="Arial"/>
        </w:rPr>
        <w:t>expenditure against</w:t>
      </w:r>
      <w:r w:rsidRPr="00AA309D">
        <w:rPr>
          <w:rFonts w:ascii="Arial" w:hAnsi="Arial" w:cs="Arial"/>
          <w:spacing w:val="-6"/>
        </w:rPr>
        <w:t xml:space="preserve"> </w:t>
      </w:r>
      <w:r w:rsidRPr="00AA309D">
        <w:rPr>
          <w:rFonts w:ascii="Arial" w:hAnsi="Arial" w:cs="Arial"/>
        </w:rPr>
        <w:t>budget</w:t>
      </w:r>
      <w:r w:rsidRPr="00AA309D">
        <w:rPr>
          <w:rFonts w:ascii="Arial" w:hAnsi="Arial" w:cs="Arial"/>
          <w:spacing w:val="-6"/>
        </w:rPr>
        <w:t xml:space="preserve"> </w:t>
      </w:r>
      <w:r w:rsidRPr="00AA309D">
        <w:rPr>
          <w:rFonts w:ascii="Arial" w:hAnsi="Arial" w:cs="Arial"/>
        </w:rPr>
        <w:t>will</w:t>
      </w:r>
      <w:r w:rsidRPr="00AA309D">
        <w:rPr>
          <w:rFonts w:ascii="Arial" w:hAnsi="Arial" w:cs="Arial"/>
          <w:spacing w:val="-3"/>
        </w:rPr>
        <w:t xml:space="preserve"> </w:t>
      </w:r>
      <w:r w:rsidRPr="00AA309D">
        <w:rPr>
          <w:rFonts w:ascii="Arial" w:hAnsi="Arial" w:cs="Arial"/>
        </w:rPr>
        <w:t>be</w:t>
      </w:r>
      <w:r w:rsidRPr="00AA309D">
        <w:rPr>
          <w:rFonts w:ascii="Arial" w:hAnsi="Arial" w:cs="Arial"/>
          <w:spacing w:val="-3"/>
        </w:rPr>
        <w:t xml:space="preserve"> </w:t>
      </w:r>
      <w:r w:rsidRPr="00AA309D">
        <w:rPr>
          <w:rFonts w:ascii="Arial" w:hAnsi="Arial" w:cs="Arial"/>
        </w:rPr>
        <w:t>supplied</w:t>
      </w:r>
      <w:r w:rsidRPr="00AA309D">
        <w:rPr>
          <w:rFonts w:ascii="Arial" w:hAnsi="Arial" w:cs="Arial"/>
          <w:spacing w:val="-3"/>
        </w:rPr>
        <w:t xml:space="preserve"> </w:t>
      </w:r>
      <w:r w:rsidRPr="00AA309D">
        <w:rPr>
          <w:rFonts w:ascii="Arial" w:hAnsi="Arial" w:cs="Arial"/>
        </w:rPr>
        <w:t>to each budget</w:t>
      </w:r>
      <w:r w:rsidRPr="00AA309D">
        <w:rPr>
          <w:rFonts w:ascii="Arial" w:hAnsi="Arial" w:cs="Arial"/>
          <w:spacing w:val="-1"/>
        </w:rPr>
        <w:t xml:space="preserve"> </w:t>
      </w:r>
      <w:r w:rsidRPr="00AA309D">
        <w:rPr>
          <w:rFonts w:ascii="Arial" w:hAnsi="Arial" w:cs="Arial"/>
        </w:rPr>
        <w:t>holder a</w:t>
      </w:r>
      <w:r w:rsidRPr="00AA309D">
        <w:rPr>
          <w:rFonts w:ascii="Arial" w:hAnsi="Arial" w:cs="Arial"/>
          <w:spacing w:val="-3"/>
        </w:rPr>
        <w:t xml:space="preserve"> </w:t>
      </w:r>
      <w:r w:rsidRPr="00AA309D">
        <w:rPr>
          <w:rFonts w:ascii="Arial" w:hAnsi="Arial" w:cs="Arial"/>
        </w:rPr>
        <w:t>week</w:t>
      </w:r>
      <w:r w:rsidRPr="00AA309D">
        <w:rPr>
          <w:rFonts w:ascii="Arial" w:hAnsi="Arial" w:cs="Arial"/>
          <w:spacing w:val="-1"/>
        </w:rPr>
        <w:t xml:space="preserve"> </w:t>
      </w:r>
      <w:r w:rsidRPr="00AA309D">
        <w:rPr>
          <w:rFonts w:ascii="Arial" w:hAnsi="Arial" w:cs="Arial"/>
        </w:rPr>
        <w:t>after the end of</w:t>
      </w:r>
      <w:r w:rsidRPr="00AA309D">
        <w:rPr>
          <w:rFonts w:ascii="Arial" w:hAnsi="Arial" w:cs="Arial"/>
          <w:spacing w:val="-1"/>
        </w:rPr>
        <w:t xml:space="preserve"> </w:t>
      </w:r>
      <w:r w:rsidRPr="00AA309D">
        <w:rPr>
          <w:rFonts w:ascii="Arial" w:hAnsi="Arial" w:cs="Arial"/>
        </w:rPr>
        <w:t>each month and budget</w:t>
      </w:r>
      <w:r w:rsidRPr="00AA309D">
        <w:rPr>
          <w:rFonts w:ascii="Arial" w:hAnsi="Arial" w:cs="Arial"/>
          <w:spacing w:val="-1"/>
        </w:rPr>
        <w:t xml:space="preserve"> </w:t>
      </w:r>
      <w:r w:rsidRPr="00AA309D">
        <w:rPr>
          <w:rFonts w:ascii="Arial" w:hAnsi="Arial" w:cs="Arial"/>
        </w:rPr>
        <w:t>holders are required to keep their own records of orders placed but not paid for.</w:t>
      </w:r>
    </w:p>
    <w:p w14:paraId="2B885C60" w14:textId="77777777" w:rsidR="001300DA" w:rsidRDefault="001300DA" w:rsidP="00EB1EE6">
      <w:pPr>
        <w:tabs>
          <w:tab w:val="left" w:pos="948"/>
        </w:tabs>
        <w:spacing w:line="273" w:lineRule="exact"/>
        <w:rPr>
          <w:rFonts w:ascii="Arial" w:hAnsi="Arial" w:cs="Arial"/>
          <w:sz w:val="24"/>
          <w:szCs w:val="24"/>
        </w:rPr>
      </w:pPr>
    </w:p>
    <w:p w14:paraId="31DA0743" w14:textId="03C4D2BE" w:rsidR="002054BD" w:rsidRDefault="00AF585A" w:rsidP="00EB1EE6">
      <w:pPr>
        <w:tabs>
          <w:tab w:val="left" w:pos="948"/>
        </w:tabs>
        <w:spacing w:line="273" w:lineRule="exact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6.3 </w:t>
      </w:r>
      <w:r w:rsidR="002054BD" w:rsidRPr="00BA1EA7">
        <w:rPr>
          <w:rFonts w:ascii="Arial" w:hAnsi="Arial" w:cs="Arial"/>
          <w:b/>
          <w:bCs/>
          <w:sz w:val="24"/>
          <w:szCs w:val="24"/>
        </w:rPr>
        <w:t>Payments Control</w:t>
      </w:r>
    </w:p>
    <w:p w14:paraId="088BDA0A" w14:textId="77777777" w:rsidR="00AF585A" w:rsidRPr="00BA1EA7" w:rsidRDefault="00AF585A" w:rsidP="00EB1EE6">
      <w:pPr>
        <w:tabs>
          <w:tab w:val="left" w:pos="948"/>
        </w:tabs>
        <w:spacing w:line="273" w:lineRule="exact"/>
        <w:rPr>
          <w:rFonts w:ascii="Arial" w:hAnsi="Arial" w:cs="Arial"/>
          <w:b/>
          <w:bCs/>
          <w:sz w:val="24"/>
          <w:szCs w:val="24"/>
        </w:rPr>
      </w:pPr>
    </w:p>
    <w:p w14:paraId="39ADB815" w14:textId="4060848C" w:rsidR="00647F19" w:rsidRDefault="5B767ABB" w:rsidP="30654B57">
      <w:pPr>
        <w:pStyle w:val="BodyText"/>
        <w:spacing w:line="235" w:lineRule="auto"/>
        <w:ind w:left="0" w:right="16"/>
        <w:jc w:val="both"/>
        <w:rPr>
          <w:rFonts w:ascii="Arial" w:hAnsi="Arial" w:cs="Arial"/>
        </w:rPr>
      </w:pPr>
      <w:r w:rsidRPr="30654B57">
        <w:rPr>
          <w:rFonts w:ascii="Arial" w:hAnsi="Arial" w:cs="Arial"/>
        </w:rPr>
        <w:t>T</w:t>
      </w:r>
      <w:r w:rsidR="566E707B" w:rsidRPr="30654B57">
        <w:rPr>
          <w:rFonts w:ascii="Arial" w:hAnsi="Arial" w:cs="Arial"/>
        </w:rPr>
        <w:t xml:space="preserve">he </w:t>
      </w:r>
      <w:r w:rsidR="5637CE69" w:rsidRPr="30654B57">
        <w:rPr>
          <w:rFonts w:ascii="Arial" w:hAnsi="Arial" w:cs="Arial"/>
          <w:spacing w:val="-1"/>
        </w:rPr>
        <w:t xml:space="preserve">Finance Assistant </w:t>
      </w:r>
      <w:r w:rsidR="566E707B" w:rsidRPr="30654B57">
        <w:rPr>
          <w:rFonts w:ascii="Arial" w:hAnsi="Arial" w:cs="Arial"/>
        </w:rPr>
        <w:t>will generate a payment run</w:t>
      </w:r>
      <w:r w:rsidRPr="30654B57">
        <w:rPr>
          <w:rFonts w:ascii="Arial" w:hAnsi="Arial" w:cs="Arial"/>
        </w:rPr>
        <w:t>, as required,</w:t>
      </w:r>
      <w:r w:rsidR="566E707B" w:rsidRPr="30654B57">
        <w:rPr>
          <w:rFonts w:ascii="Arial" w:hAnsi="Arial" w:cs="Arial"/>
        </w:rPr>
        <w:t xml:space="preserve"> listing the a</w:t>
      </w:r>
      <w:r w:rsidR="38F7B9DE" w:rsidRPr="30654B57">
        <w:rPr>
          <w:rFonts w:ascii="Arial" w:hAnsi="Arial" w:cs="Arial"/>
        </w:rPr>
        <w:t>pprove</w:t>
      </w:r>
      <w:r w:rsidR="566E707B" w:rsidRPr="30654B57">
        <w:rPr>
          <w:rFonts w:ascii="Arial" w:hAnsi="Arial" w:cs="Arial"/>
        </w:rPr>
        <w:t>d invoices due for payment.</w:t>
      </w:r>
      <w:r w:rsidR="5637CE69" w:rsidRPr="30654B57">
        <w:rPr>
          <w:rFonts w:ascii="Arial" w:hAnsi="Arial" w:cs="Arial"/>
        </w:rPr>
        <w:t xml:space="preserve"> This will be reviewed and approved by the HOF who will then create a BACS run </w:t>
      </w:r>
      <w:r w:rsidR="44BEE5D5" w:rsidRPr="7D4F374C">
        <w:rPr>
          <w:rFonts w:ascii="Arial" w:hAnsi="Arial" w:cs="Arial"/>
        </w:rPr>
        <w:t>in</w:t>
      </w:r>
      <w:r w:rsidR="5637CE69" w:rsidRPr="7D4F374C">
        <w:rPr>
          <w:rFonts w:ascii="Arial" w:hAnsi="Arial" w:cs="Arial"/>
        </w:rPr>
        <w:t xml:space="preserve"> the main bank account. </w:t>
      </w:r>
    </w:p>
    <w:p w14:paraId="3AF68433" w14:textId="77777777" w:rsidR="003642BB" w:rsidRPr="00FC07A8" w:rsidRDefault="003642BB" w:rsidP="00EB1EE6">
      <w:pPr>
        <w:pStyle w:val="BodyText"/>
        <w:spacing w:line="235" w:lineRule="auto"/>
        <w:ind w:left="0" w:right="16"/>
        <w:jc w:val="both"/>
        <w:rPr>
          <w:rFonts w:ascii="Arial" w:hAnsi="Arial" w:cs="Arial"/>
          <w:highlight w:val="yellow"/>
        </w:rPr>
      </w:pPr>
    </w:p>
    <w:p w14:paraId="1F15CD8D" w14:textId="158D2493" w:rsidR="00647F19" w:rsidRPr="00EB629F" w:rsidRDefault="5637CE69" w:rsidP="30654B57">
      <w:pPr>
        <w:pStyle w:val="BodyText"/>
        <w:spacing w:line="235" w:lineRule="auto"/>
        <w:ind w:left="0" w:right="16"/>
        <w:jc w:val="both"/>
        <w:rPr>
          <w:rFonts w:ascii="Arial" w:hAnsi="Arial" w:cs="Arial"/>
          <w:color w:val="0070C0"/>
        </w:rPr>
      </w:pPr>
      <w:r w:rsidRPr="485DC62D">
        <w:rPr>
          <w:rFonts w:ascii="Arial" w:hAnsi="Arial" w:cs="Arial"/>
        </w:rPr>
        <w:t xml:space="preserve">The CFO (with the </w:t>
      </w:r>
      <w:r w:rsidR="5BA4865C" w:rsidRPr="485DC62D">
        <w:rPr>
          <w:rFonts w:ascii="Arial" w:hAnsi="Arial" w:cs="Arial"/>
        </w:rPr>
        <w:t>AO</w:t>
      </w:r>
      <w:r w:rsidRPr="485DC62D">
        <w:rPr>
          <w:rFonts w:ascii="Arial" w:hAnsi="Arial" w:cs="Arial"/>
        </w:rPr>
        <w:t xml:space="preserve"> as contingency) will check each payment within the BACS set up in the main bank account against the associated </w:t>
      </w:r>
      <w:r w:rsidR="73FB3139" w:rsidRPr="485DC62D">
        <w:rPr>
          <w:rFonts w:ascii="Arial" w:hAnsi="Arial" w:cs="Arial"/>
        </w:rPr>
        <w:t xml:space="preserve">POs and </w:t>
      </w:r>
      <w:r w:rsidRPr="485DC62D">
        <w:rPr>
          <w:rFonts w:ascii="Arial" w:hAnsi="Arial" w:cs="Arial"/>
        </w:rPr>
        <w:t xml:space="preserve">invoices in Access Education Purchasing (AEP). When satisfied, the CFO will make the payment. Dual </w:t>
      </w:r>
      <w:proofErr w:type="spellStart"/>
      <w:r w:rsidRPr="485DC62D">
        <w:rPr>
          <w:rFonts w:ascii="Arial" w:hAnsi="Arial" w:cs="Arial"/>
        </w:rPr>
        <w:t>authorisation</w:t>
      </w:r>
      <w:proofErr w:type="spellEnd"/>
      <w:r w:rsidRPr="485DC62D">
        <w:rPr>
          <w:rFonts w:ascii="Arial" w:hAnsi="Arial" w:cs="Arial"/>
        </w:rPr>
        <w:t xml:space="preserve"> exists as the HOF can create but not approve the bank </w:t>
      </w:r>
      <w:r w:rsidR="0B390297" w:rsidRPr="485DC62D">
        <w:rPr>
          <w:rFonts w:ascii="Arial" w:hAnsi="Arial" w:cs="Arial"/>
        </w:rPr>
        <w:t>payment,</w:t>
      </w:r>
      <w:r w:rsidRPr="485DC62D">
        <w:rPr>
          <w:rFonts w:ascii="Arial" w:hAnsi="Arial" w:cs="Arial"/>
        </w:rPr>
        <w:t xml:space="preserve"> and the CFO/</w:t>
      </w:r>
      <w:r w:rsidR="3628C0CF" w:rsidRPr="485DC62D">
        <w:rPr>
          <w:rFonts w:ascii="Arial" w:hAnsi="Arial" w:cs="Arial"/>
        </w:rPr>
        <w:t>AO</w:t>
      </w:r>
      <w:r w:rsidRPr="485DC62D">
        <w:rPr>
          <w:rFonts w:ascii="Arial" w:hAnsi="Arial" w:cs="Arial"/>
        </w:rPr>
        <w:t xml:space="preserve"> can only approve </w:t>
      </w:r>
      <w:proofErr w:type="gramStart"/>
      <w:r w:rsidRPr="485DC62D">
        <w:rPr>
          <w:rFonts w:ascii="Arial" w:hAnsi="Arial" w:cs="Arial"/>
        </w:rPr>
        <w:t>a pre</w:t>
      </w:r>
      <w:proofErr w:type="gramEnd"/>
      <w:r w:rsidRPr="485DC62D">
        <w:rPr>
          <w:rFonts w:ascii="Arial" w:hAnsi="Arial" w:cs="Arial"/>
        </w:rPr>
        <w:t>-created payment.</w:t>
      </w:r>
      <w:r w:rsidR="7DDB8918" w:rsidRPr="485DC62D">
        <w:rPr>
          <w:rFonts w:ascii="Arial" w:hAnsi="Arial" w:cs="Arial"/>
        </w:rPr>
        <w:t xml:space="preserve"> </w:t>
      </w:r>
    </w:p>
    <w:p w14:paraId="12B18827" w14:textId="77777777" w:rsidR="00EB629F" w:rsidRPr="00EB629F" w:rsidRDefault="00EB629F" w:rsidP="00EB1EE6">
      <w:pPr>
        <w:pStyle w:val="BodyText"/>
        <w:spacing w:line="235" w:lineRule="auto"/>
        <w:ind w:left="0" w:right="16"/>
        <w:jc w:val="both"/>
        <w:rPr>
          <w:rFonts w:ascii="Arial" w:hAnsi="Arial" w:cs="Arial"/>
          <w:color w:val="0070C0"/>
        </w:rPr>
      </w:pPr>
    </w:p>
    <w:p w14:paraId="0A6F3A54" w14:textId="3A645366" w:rsidR="00F427EE" w:rsidRDefault="00F427EE" w:rsidP="00EB1EE6">
      <w:pPr>
        <w:pStyle w:val="BodyText"/>
        <w:spacing w:line="235" w:lineRule="auto"/>
        <w:ind w:left="0" w:right="16"/>
        <w:jc w:val="both"/>
        <w:rPr>
          <w:rFonts w:ascii="Arial" w:hAnsi="Arial" w:cs="Arial"/>
          <w:b/>
          <w:bCs/>
        </w:rPr>
      </w:pPr>
      <w:r w:rsidRPr="00F427EE">
        <w:rPr>
          <w:rFonts w:ascii="Arial" w:hAnsi="Arial" w:cs="Arial"/>
          <w:b/>
          <w:bCs/>
        </w:rPr>
        <w:t>6.4 Credit Card Payments Control</w:t>
      </w:r>
    </w:p>
    <w:p w14:paraId="17E49543" w14:textId="77777777" w:rsidR="00F427EE" w:rsidRDefault="00F427EE" w:rsidP="00EB1EE6">
      <w:pPr>
        <w:pStyle w:val="BodyText"/>
        <w:spacing w:line="235" w:lineRule="auto"/>
        <w:ind w:left="0" w:right="16"/>
        <w:jc w:val="both"/>
        <w:rPr>
          <w:rFonts w:ascii="Arial" w:hAnsi="Arial" w:cs="Arial"/>
          <w:b/>
          <w:bCs/>
        </w:rPr>
      </w:pPr>
    </w:p>
    <w:p w14:paraId="31FF1725" w14:textId="77777777" w:rsidR="00F433CC" w:rsidRDefault="001E3B93" w:rsidP="001E3B93">
      <w:pPr>
        <w:pStyle w:val="BodyText"/>
        <w:spacing w:line="232" w:lineRule="auto"/>
        <w:ind w:left="0" w:right="11"/>
        <w:jc w:val="both"/>
        <w:rPr>
          <w:rFonts w:ascii="Arial" w:hAnsi="Arial" w:cs="Arial"/>
        </w:rPr>
      </w:pPr>
      <w:r w:rsidRPr="7A2CE6A9">
        <w:rPr>
          <w:rFonts w:ascii="Arial" w:hAnsi="Arial" w:cs="Arial"/>
        </w:rPr>
        <w:t>Company credit cards are available for purchases where:</w:t>
      </w:r>
    </w:p>
    <w:p w14:paraId="541AB1E1" w14:textId="77777777" w:rsidR="00F433CC" w:rsidRDefault="001E3B93" w:rsidP="00075BD7">
      <w:pPr>
        <w:pStyle w:val="BodyText"/>
        <w:numPr>
          <w:ilvl w:val="0"/>
          <w:numId w:val="7"/>
        </w:numPr>
        <w:spacing w:line="232" w:lineRule="auto"/>
        <w:ind w:right="11"/>
        <w:jc w:val="both"/>
        <w:rPr>
          <w:rFonts w:ascii="Arial" w:hAnsi="Arial" w:cs="Arial"/>
        </w:rPr>
      </w:pPr>
      <w:r w:rsidRPr="001E3B93">
        <w:rPr>
          <w:rFonts w:ascii="Arial" w:hAnsi="Arial" w:cs="Arial"/>
        </w:rPr>
        <w:t>Best value principles can only be achieved by using a credit card</w:t>
      </w:r>
    </w:p>
    <w:p w14:paraId="4F602F91" w14:textId="5FEA6E43" w:rsidR="00F433CC" w:rsidRDefault="001E3B93" w:rsidP="00075BD7">
      <w:pPr>
        <w:pStyle w:val="BodyText"/>
        <w:numPr>
          <w:ilvl w:val="0"/>
          <w:numId w:val="7"/>
        </w:numPr>
        <w:spacing w:line="232" w:lineRule="auto"/>
        <w:ind w:right="11"/>
        <w:jc w:val="both"/>
        <w:rPr>
          <w:rFonts w:ascii="Arial" w:hAnsi="Arial" w:cs="Arial"/>
        </w:rPr>
      </w:pPr>
      <w:r w:rsidRPr="001E3B93">
        <w:rPr>
          <w:rFonts w:ascii="Arial" w:hAnsi="Arial" w:cs="Arial"/>
        </w:rPr>
        <w:t>There is no other way of purchasing the goods/service</w:t>
      </w:r>
    </w:p>
    <w:p w14:paraId="0FFC9787" w14:textId="23CFF2BC" w:rsidR="001E0483" w:rsidRDefault="00EB768F" w:rsidP="00075BD7">
      <w:pPr>
        <w:pStyle w:val="BodyText"/>
        <w:numPr>
          <w:ilvl w:val="0"/>
          <w:numId w:val="7"/>
        </w:numPr>
        <w:spacing w:line="232" w:lineRule="auto"/>
        <w:ind w:right="11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I</w:t>
      </w:r>
      <w:r w:rsidR="001E3B93" w:rsidRPr="001E3B93">
        <w:rPr>
          <w:rFonts w:ascii="Arial" w:hAnsi="Arial" w:cs="Arial"/>
        </w:rPr>
        <w:t>nternet</w:t>
      </w:r>
      <w:r>
        <w:rPr>
          <w:rFonts w:ascii="Arial" w:hAnsi="Arial" w:cs="Arial"/>
        </w:rPr>
        <w:t xml:space="preserve"> purchasing is required</w:t>
      </w:r>
    </w:p>
    <w:p w14:paraId="0E3B2255" w14:textId="77777777" w:rsidR="001E0483" w:rsidRDefault="001E0483" w:rsidP="001E0483">
      <w:pPr>
        <w:pStyle w:val="BodyText"/>
        <w:spacing w:line="232" w:lineRule="auto"/>
        <w:ind w:left="0" w:right="11"/>
        <w:jc w:val="both"/>
        <w:rPr>
          <w:rFonts w:ascii="Arial" w:hAnsi="Arial" w:cs="Arial"/>
        </w:rPr>
      </w:pPr>
    </w:p>
    <w:p w14:paraId="5C1C0CD5" w14:textId="260C14A6" w:rsidR="0614E64D" w:rsidRDefault="1CCF5EC3" w:rsidP="30654B57">
      <w:pPr>
        <w:pStyle w:val="BodyText"/>
        <w:spacing w:line="232" w:lineRule="auto"/>
        <w:ind w:left="0" w:right="11"/>
        <w:jc w:val="both"/>
        <w:rPr>
          <w:rFonts w:ascii="Arial" w:hAnsi="Arial" w:cs="Arial"/>
        </w:rPr>
      </w:pPr>
      <w:r w:rsidRPr="30654B57">
        <w:rPr>
          <w:rFonts w:ascii="Arial" w:hAnsi="Arial" w:cs="Arial"/>
        </w:rPr>
        <w:t>All company credit cards must be stored in the Finance safe whilst not in use</w:t>
      </w:r>
      <w:r w:rsidR="32D04BD9" w:rsidRPr="30654B57">
        <w:rPr>
          <w:rFonts w:ascii="Arial" w:hAnsi="Arial" w:cs="Arial"/>
        </w:rPr>
        <w:t xml:space="preserve"> and should not leave this office, unless the HOF has given explicit permission</w:t>
      </w:r>
      <w:r w:rsidRPr="30654B57">
        <w:rPr>
          <w:rFonts w:ascii="Arial" w:hAnsi="Arial" w:cs="Arial"/>
        </w:rPr>
        <w:t xml:space="preserve">. The named cardholder is responsible for any purchases on the card and must maintain accurate records of all transactions. </w:t>
      </w:r>
      <w:r w:rsidR="3E66551E" w:rsidRPr="30654B57">
        <w:rPr>
          <w:rFonts w:ascii="Arial" w:hAnsi="Arial" w:cs="Arial"/>
        </w:rPr>
        <w:t xml:space="preserve">This is generally the HOF. </w:t>
      </w:r>
      <w:r w:rsidRPr="30654B57">
        <w:rPr>
          <w:rFonts w:ascii="Arial" w:hAnsi="Arial" w:cs="Arial"/>
        </w:rPr>
        <w:t xml:space="preserve">All orders placed on </w:t>
      </w:r>
      <w:proofErr w:type="gramStart"/>
      <w:r w:rsidRPr="30654B57">
        <w:rPr>
          <w:rFonts w:ascii="Arial" w:hAnsi="Arial" w:cs="Arial"/>
        </w:rPr>
        <w:t>the credit</w:t>
      </w:r>
      <w:proofErr w:type="gramEnd"/>
      <w:r w:rsidRPr="30654B57">
        <w:rPr>
          <w:rFonts w:ascii="Arial" w:hAnsi="Arial" w:cs="Arial"/>
        </w:rPr>
        <w:t xml:space="preserve"> cards must be </w:t>
      </w:r>
      <w:r w:rsidR="779E292A" w:rsidRPr="30654B57">
        <w:rPr>
          <w:rFonts w:ascii="Arial" w:hAnsi="Arial" w:cs="Arial"/>
        </w:rPr>
        <w:t>made</w:t>
      </w:r>
      <w:r w:rsidR="052E723E" w:rsidRPr="30654B57">
        <w:rPr>
          <w:rFonts w:ascii="Arial" w:hAnsi="Arial" w:cs="Arial"/>
        </w:rPr>
        <w:t xml:space="preserve"> </w:t>
      </w:r>
      <w:r w:rsidRPr="30654B57">
        <w:rPr>
          <w:rFonts w:ascii="Arial" w:hAnsi="Arial" w:cs="Arial"/>
        </w:rPr>
        <w:t xml:space="preserve">by a member of the </w:t>
      </w:r>
      <w:r w:rsidR="3E66551E" w:rsidRPr="30654B57">
        <w:rPr>
          <w:rFonts w:ascii="Arial" w:hAnsi="Arial" w:cs="Arial"/>
        </w:rPr>
        <w:t>F</w:t>
      </w:r>
      <w:r w:rsidRPr="30654B57">
        <w:rPr>
          <w:rFonts w:ascii="Arial" w:hAnsi="Arial" w:cs="Arial"/>
        </w:rPr>
        <w:t xml:space="preserve">inance </w:t>
      </w:r>
      <w:r w:rsidR="3E66551E" w:rsidRPr="30654B57">
        <w:rPr>
          <w:rFonts w:ascii="Arial" w:hAnsi="Arial" w:cs="Arial"/>
        </w:rPr>
        <w:t>T</w:t>
      </w:r>
      <w:r w:rsidRPr="30654B57">
        <w:rPr>
          <w:rFonts w:ascii="Arial" w:hAnsi="Arial" w:cs="Arial"/>
        </w:rPr>
        <w:t>eam</w:t>
      </w:r>
      <w:r w:rsidR="15D5BD18" w:rsidRPr="30654B57">
        <w:rPr>
          <w:rFonts w:ascii="Arial" w:hAnsi="Arial" w:cs="Arial"/>
        </w:rPr>
        <w:t xml:space="preserve"> or in their presence</w:t>
      </w:r>
      <w:r w:rsidRPr="30654B57">
        <w:rPr>
          <w:rFonts w:ascii="Arial" w:hAnsi="Arial" w:cs="Arial"/>
        </w:rPr>
        <w:t xml:space="preserve">, </w:t>
      </w:r>
      <w:r w:rsidR="052E723E" w:rsidRPr="30654B57">
        <w:rPr>
          <w:rFonts w:ascii="Arial" w:hAnsi="Arial" w:cs="Arial"/>
        </w:rPr>
        <w:t xml:space="preserve">including </w:t>
      </w:r>
      <w:r w:rsidRPr="30654B57">
        <w:rPr>
          <w:rFonts w:ascii="Arial" w:hAnsi="Arial" w:cs="Arial"/>
        </w:rPr>
        <w:t>internet</w:t>
      </w:r>
      <w:r w:rsidR="6F2E11E1" w:rsidRPr="30654B57">
        <w:rPr>
          <w:rFonts w:ascii="Arial" w:hAnsi="Arial" w:cs="Arial"/>
        </w:rPr>
        <w:t xml:space="preserve"> orders</w:t>
      </w:r>
      <w:r w:rsidR="779E292A" w:rsidRPr="30654B57">
        <w:rPr>
          <w:rFonts w:ascii="Arial" w:hAnsi="Arial" w:cs="Arial"/>
        </w:rPr>
        <w:t>.</w:t>
      </w:r>
      <w:r w:rsidR="7B3571ED" w:rsidRPr="30654B57">
        <w:rPr>
          <w:rFonts w:ascii="Arial" w:hAnsi="Arial" w:cs="Arial"/>
        </w:rPr>
        <w:t xml:space="preserve"> </w:t>
      </w:r>
      <w:r w:rsidR="5631BC7E" w:rsidRPr="30654B57">
        <w:rPr>
          <w:rFonts w:ascii="Arial" w:hAnsi="Arial" w:cs="Arial"/>
        </w:rPr>
        <w:t xml:space="preserve">Credit cards are not to leave the </w:t>
      </w:r>
      <w:r w:rsidR="3589DE05" w:rsidRPr="30654B57">
        <w:rPr>
          <w:rFonts w:ascii="Arial" w:hAnsi="Arial" w:cs="Arial"/>
        </w:rPr>
        <w:t>F</w:t>
      </w:r>
      <w:r w:rsidR="5631BC7E" w:rsidRPr="30654B57">
        <w:rPr>
          <w:rFonts w:ascii="Arial" w:hAnsi="Arial" w:cs="Arial"/>
        </w:rPr>
        <w:t>inance office unless under special permission for trips/visits and other emergency purchases.</w:t>
      </w:r>
      <w:r w:rsidR="47FEBDD1" w:rsidRPr="30654B57">
        <w:rPr>
          <w:rFonts w:ascii="Arial" w:hAnsi="Arial" w:cs="Arial"/>
        </w:rPr>
        <w:t xml:space="preserve"> The only exception is Catering because </w:t>
      </w:r>
      <w:r w:rsidR="70572FC7" w:rsidRPr="30654B57">
        <w:rPr>
          <w:rFonts w:ascii="Arial" w:hAnsi="Arial" w:cs="Arial"/>
        </w:rPr>
        <w:t xml:space="preserve">the </w:t>
      </w:r>
      <w:r w:rsidR="47FEBDD1" w:rsidRPr="30654B57">
        <w:rPr>
          <w:rFonts w:ascii="Arial" w:hAnsi="Arial" w:cs="Arial"/>
        </w:rPr>
        <w:t>purchasing</w:t>
      </w:r>
      <w:r w:rsidR="58344E1D" w:rsidRPr="30654B57">
        <w:rPr>
          <w:rFonts w:ascii="Arial" w:hAnsi="Arial" w:cs="Arial"/>
        </w:rPr>
        <w:t xml:space="preserve"> of </w:t>
      </w:r>
      <w:r w:rsidR="47FEBDD1" w:rsidRPr="30654B57">
        <w:rPr>
          <w:rFonts w:ascii="Arial" w:hAnsi="Arial" w:cs="Arial"/>
        </w:rPr>
        <w:t>consumables is often done outside school hours.</w:t>
      </w:r>
    </w:p>
    <w:p w14:paraId="2D998B22" w14:textId="77777777" w:rsidR="00114141" w:rsidRPr="00D341E4" w:rsidRDefault="00114141" w:rsidP="4628D886">
      <w:pPr>
        <w:pStyle w:val="BodyText"/>
        <w:spacing w:line="232" w:lineRule="auto"/>
        <w:ind w:left="0" w:right="11"/>
        <w:jc w:val="both"/>
        <w:rPr>
          <w:rFonts w:ascii="Arial" w:hAnsi="Arial" w:cs="Arial"/>
          <w:highlight w:val="cyan"/>
        </w:rPr>
      </w:pPr>
    </w:p>
    <w:p w14:paraId="0169EFF0" w14:textId="65BE8886" w:rsidR="00F427EE" w:rsidRPr="001E3B93" w:rsidRDefault="2B084EB6" w:rsidP="001E0483">
      <w:pPr>
        <w:pStyle w:val="BodyText"/>
        <w:spacing w:line="232" w:lineRule="auto"/>
        <w:ind w:left="0" w:right="11"/>
        <w:jc w:val="both"/>
        <w:rPr>
          <w:rFonts w:ascii="Arial" w:hAnsi="Arial" w:cs="Arial"/>
        </w:rPr>
      </w:pPr>
      <w:r w:rsidRPr="30654B57">
        <w:rPr>
          <w:rFonts w:ascii="Arial" w:hAnsi="Arial" w:cs="Arial"/>
        </w:rPr>
        <w:t>In the same way as for all purchasing, P</w:t>
      </w:r>
      <w:r w:rsidR="173501E3" w:rsidRPr="30654B57">
        <w:rPr>
          <w:rFonts w:ascii="Arial" w:hAnsi="Arial" w:cs="Arial"/>
        </w:rPr>
        <w:t xml:space="preserve">urchase </w:t>
      </w:r>
      <w:r w:rsidRPr="30654B57">
        <w:rPr>
          <w:rFonts w:ascii="Arial" w:hAnsi="Arial" w:cs="Arial"/>
        </w:rPr>
        <w:t>O</w:t>
      </w:r>
      <w:r w:rsidR="3AAC2E4A" w:rsidRPr="30654B57">
        <w:rPr>
          <w:rFonts w:ascii="Arial" w:hAnsi="Arial" w:cs="Arial"/>
        </w:rPr>
        <w:t>rders (PO</w:t>
      </w:r>
      <w:r w:rsidRPr="30654B57">
        <w:rPr>
          <w:rFonts w:ascii="Arial" w:hAnsi="Arial" w:cs="Arial"/>
        </w:rPr>
        <w:t>s</w:t>
      </w:r>
      <w:r w:rsidR="25859C18" w:rsidRPr="30654B57">
        <w:rPr>
          <w:rFonts w:ascii="Arial" w:hAnsi="Arial" w:cs="Arial"/>
        </w:rPr>
        <w:t>)</w:t>
      </w:r>
      <w:r w:rsidR="543F65F9" w:rsidRPr="30654B57">
        <w:rPr>
          <w:rFonts w:ascii="Arial" w:hAnsi="Arial" w:cs="Arial"/>
        </w:rPr>
        <w:t xml:space="preserve"> must be </w:t>
      </w:r>
      <w:r w:rsidR="4CB30C29" w:rsidRPr="30654B57">
        <w:rPr>
          <w:rFonts w:ascii="Arial" w:hAnsi="Arial" w:cs="Arial"/>
        </w:rPr>
        <w:t>created on Access Education Purchasing</w:t>
      </w:r>
      <w:r w:rsidR="507A8A3A" w:rsidRPr="30654B57">
        <w:rPr>
          <w:rFonts w:ascii="Arial" w:hAnsi="Arial" w:cs="Arial"/>
        </w:rPr>
        <w:t xml:space="preserve"> and the approval workflow </w:t>
      </w:r>
      <w:proofErr w:type="gramStart"/>
      <w:r w:rsidR="507A8A3A" w:rsidRPr="30654B57">
        <w:rPr>
          <w:rFonts w:ascii="Arial" w:hAnsi="Arial" w:cs="Arial"/>
        </w:rPr>
        <w:t>completed</w:t>
      </w:r>
      <w:proofErr w:type="gramEnd"/>
      <w:r w:rsidR="4258D611" w:rsidRPr="30654B57">
        <w:rPr>
          <w:rFonts w:ascii="Arial" w:hAnsi="Arial" w:cs="Arial"/>
        </w:rPr>
        <w:t xml:space="preserve">. </w:t>
      </w:r>
      <w:r w:rsidR="543F65F9" w:rsidRPr="30654B57">
        <w:rPr>
          <w:rFonts w:ascii="Arial" w:hAnsi="Arial" w:cs="Arial"/>
        </w:rPr>
        <w:t xml:space="preserve">Monthly statements will be sent to </w:t>
      </w:r>
      <w:r w:rsidR="57D17FFE" w:rsidRPr="30654B57">
        <w:rPr>
          <w:rFonts w:ascii="Arial" w:hAnsi="Arial" w:cs="Arial"/>
        </w:rPr>
        <w:t>all c</w:t>
      </w:r>
      <w:r w:rsidR="543F65F9" w:rsidRPr="30654B57">
        <w:rPr>
          <w:rFonts w:ascii="Arial" w:hAnsi="Arial" w:cs="Arial"/>
        </w:rPr>
        <w:t>ardholders</w:t>
      </w:r>
      <w:r w:rsidR="57D17FFE" w:rsidRPr="30654B57">
        <w:rPr>
          <w:rFonts w:ascii="Arial" w:hAnsi="Arial" w:cs="Arial"/>
        </w:rPr>
        <w:t xml:space="preserve"> </w:t>
      </w:r>
      <w:r w:rsidR="543F65F9" w:rsidRPr="30654B57">
        <w:rPr>
          <w:rFonts w:ascii="Arial" w:hAnsi="Arial" w:cs="Arial"/>
        </w:rPr>
        <w:t xml:space="preserve">and reconciled by the Finance </w:t>
      </w:r>
      <w:r w:rsidR="57D17FFE" w:rsidRPr="30654B57">
        <w:rPr>
          <w:rFonts w:ascii="Arial" w:hAnsi="Arial" w:cs="Arial"/>
        </w:rPr>
        <w:t>Team</w:t>
      </w:r>
      <w:r w:rsidR="543F65F9" w:rsidRPr="30654B57">
        <w:rPr>
          <w:rFonts w:ascii="Arial" w:hAnsi="Arial" w:cs="Arial"/>
        </w:rPr>
        <w:t>. Cardholders must undertake these checks without undue delay.</w:t>
      </w:r>
    </w:p>
    <w:p w14:paraId="38349E32" w14:textId="77777777" w:rsidR="00703BC1" w:rsidRDefault="00703BC1" w:rsidP="00243B4D">
      <w:pPr>
        <w:tabs>
          <w:tab w:val="left" w:pos="948"/>
        </w:tabs>
        <w:spacing w:line="273" w:lineRule="exact"/>
        <w:rPr>
          <w:rFonts w:ascii="Arial" w:hAnsi="Arial" w:cs="Arial"/>
          <w:b/>
          <w:bCs/>
          <w:sz w:val="24"/>
          <w:szCs w:val="24"/>
        </w:rPr>
      </w:pPr>
    </w:p>
    <w:p w14:paraId="6AACFFCF" w14:textId="42B86CD9" w:rsidR="002A344D" w:rsidRDefault="00603897" w:rsidP="00243B4D">
      <w:pPr>
        <w:tabs>
          <w:tab w:val="left" w:pos="948"/>
        </w:tabs>
        <w:spacing w:line="273" w:lineRule="exact"/>
        <w:rPr>
          <w:rFonts w:ascii="Arial" w:hAnsi="Arial" w:cs="Arial"/>
          <w:b/>
          <w:bCs/>
          <w:sz w:val="24"/>
          <w:szCs w:val="24"/>
        </w:rPr>
      </w:pPr>
      <w:r w:rsidRPr="00243B4D">
        <w:rPr>
          <w:rFonts w:ascii="Arial" w:hAnsi="Arial" w:cs="Arial"/>
          <w:b/>
          <w:bCs/>
          <w:sz w:val="24"/>
          <w:szCs w:val="24"/>
        </w:rPr>
        <w:t>6.</w:t>
      </w:r>
      <w:r w:rsidR="00F427EE">
        <w:rPr>
          <w:rFonts w:ascii="Arial" w:hAnsi="Arial" w:cs="Arial"/>
          <w:b/>
          <w:bCs/>
          <w:sz w:val="24"/>
          <w:szCs w:val="24"/>
        </w:rPr>
        <w:t>5</w:t>
      </w:r>
      <w:r w:rsidRPr="00243B4D">
        <w:rPr>
          <w:rFonts w:ascii="Arial" w:hAnsi="Arial" w:cs="Arial"/>
          <w:b/>
          <w:bCs/>
          <w:sz w:val="24"/>
          <w:szCs w:val="24"/>
        </w:rPr>
        <w:t xml:space="preserve"> </w:t>
      </w:r>
      <w:r w:rsidR="00377AC7" w:rsidRPr="00243B4D">
        <w:rPr>
          <w:rFonts w:ascii="Arial" w:hAnsi="Arial" w:cs="Arial"/>
          <w:b/>
          <w:bCs/>
          <w:sz w:val="24"/>
          <w:szCs w:val="24"/>
        </w:rPr>
        <w:t xml:space="preserve">Bank Account </w:t>
      </w:r>
      <w:r w:rsidR="00243B4D">
        <w:rPr>
          <w:rFonts w:ascii="Arial" w:hAnsi="Arial" w:cs="Arial"/>
          <w:b/>
          <w:bCs/>
          <w:sz w:val="24"/>
          <w:szCs w:val="24"/>
        </w:rPr>
        <w:t>Con</w:t>
      </w:r>
      <w:r w:rsidRPr="00243B4D">
        <w:rPr>
          <w:rFonts w:ascii="Arial" w:hAnsi="Arial" w:cs="Arial"/>
          <w:b/>
          <w:bCs/>
          <w:sz w:val="24"/>
          <w:szCs w:val="24"/>
        </w:rPr>
        <w:t>trol</w:t>
      </w:r>
    </w:p>
    <w:p w14:paraId="2697B79E" w14:textId="77777777" w:rsidR="00243B4D" w:rsidRPr="00243B4D" w:rsidRDefault="00243B4D" w:rsidP="00243B4D">
      <w:pPr>
        <w:tabs>
          <w:tab w:val="left" w:pos="948"/>
        </w:tabs>
        <w:spacing w:line="273" w:lineRule="exact"/>
        <w:rPr>
          <w:rFonts w:ascii="Arial" w:hAnsi="Arial" w:cs="Arial"/>
          <w:b/>
          <w:bCs/>
          <w:sz w:val="24"/>
          <w:szCs w:val="24"/>
        </w:rPr>
      </w:pPr>
    </w:p>
    <w:p w14:paraId="09DEA9C2" w14:textId="683847E8" w:rsidR="002A344D" w:rsidRDefault="00945644" w:rsidP="00EB1EE6">
      <w:pPr>
        <w:pStyle w:val="BodyText"/>
        <w:spacing w:line="232" w:lineRule="auto"/>
        <w:ind w:left="0" w:right="1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opening of a new bank account </w:t>
      </w:r>
      <w:r w:rsidR="0065750A" w:rsidRPr="00AA309D">
        <w:rPr>
          <w:rFonts w:ascii="Arial" w:hAnsi="Arial" w:cs="Arial"/>
        </w:rPr>
        <w:t>must</w:t>
      </w:r>
      <w:r w:rsidR="0065750A" w:rsidRPr="00AA309D">
        <w:rPr>
          <w:rFonts w:ascii="Arial" w:hAnsi="Arial" w:cs="Arial"/>
          <w:spacing w:val="-13"/>
        </w:rPr>
        <w:t xml:space="preserve"> </w:t>
      </w:r>
      <w:r w:rsidR="0065750A" w:rsidRPr="00AA309D">
        <w:rPr>
          <w:rFonts w:ascii="Arial" w:hAnsi="Arial" w:cs="Arial"/>
        </w:rPr>
        <w:t>be</w:t>
      </w:r>
      <w:r w:rsidR="0065750A" w:rsidRPr="00AA309D">
        <w:rPr>
          <w:rFonts w:ascii="Arial" w:hAnsi="Arial" w:cs="Arial"/>
          <w:spacing w:val="-10"/>
        </w:rPr>
        <w:t xml:space="preserve"> </w:t>
      </w:r>
      <w:proofErr w:type="spellStart"/>
      <w:r w:rsidR="0065750A" w:rsidRPr="00AA309D">
        <w:rPr>
          <w:rFonts w:ascii="Arial" w:hAnsi="Arial" w:cs="Arial"/>
        </w:rPr>
        <w:t>authorised</w:t>
      </w:r>
      <w:proofErr w:type="spellEnd"/>
      <w:r w:rsidR="0065750A" w:rsidRPr="00AA309D">
        <w:rPr>
          <w:rFonts w:ascii="Arial" w:hAnsi="Arial" w:cs="Arial"/>
          <w:spacing w:val="-10"/>
        </w:rPr>
        <w:t xml:space="preserve"> </w:t>
      </w:r>
      <w:r w:rsidR="0065750A" w:rsidRPr="00AA309D">
        <w:rPr>
          <w:rFonts w:ascii="Arial" w:hAnsi="Arial" w:cs="Arial"/>
        </w:rPr>
        <w:t>by</w:t>
      </w:r>
      <w:r w:rsidR="0065750A" w:rsidRPr="00AA309D">
        <w:rPr>
          <w:rFonts w:ascii="Arial" w:hAnsi="Arial" w:cs="Arial"/>
          <w:spacing w:val="-11"/>
        </w:rPr>
        <w:t xml:space="preserve"> </w:t>
      </w:r>
      <w:r w:rsidR="0065750A" w:rsidRPr="00AA309D">
        <w:rPr>
          <w:rFonts w:ascii="Arial" w:hAnsi="Arial" w:cs="Arial"/>
        </w:rPr>
        <w:t>the</w:t>
      </w:r>
      <w:r w:rsidR="0065750A" w:rsidRPr="00AA309D">
        <w:rPr>
          <w:rFonts w:ascii="Arial" w:hAnsi="Arial" w:cs="Arial"/>
          <w:spacing w:val="-10"/>
        </w:rPr>
        <w:t xml:space="preserve"> </w:t>
      </w:r>
      <w:r w:rsidR="00C155D9" w:rsidRPr="00AA309D">
        <w:rPr>
          <w:rFonts w:ascii="Arial" w:hAnsi="Arial" w:cs="Arial"/>
        </w:rPr>
        <w:t>Trust Board</w:t>
      </w:r>
      <w:r w:rsidR="0065750A" w:rsidRPr="00AA309D">
        <w:rPr>
          <w:rFonts w:ascii="Arial" w:hAnsi="Arial" w:cs="Arial"/>
          <w:spacing w:val="-11"/>
        </w:rPr>
        <w:t xml:space="preserve"> </w:t>
      </w:r>
      <w:r w:rsidR="0065750A" w:rsidRPr="00AA309D">
        <w:rPr>
          <w:rFonts w:ascii="Arial" w:hAnsi="Arial" w:cs="Arial"/>
        </w:rPr>
        <w:t>who</w:t>
      </w:r>
      <w:r w:rsidR="00240EFF">
        <w:rPr>
          <w:rFonts w:ascii="Arial" w:hAnsi="Arial" w:cs="Arial"/>
        </w:rPr>
        <w:t xml:space="preserve"> should</w:t>
      </w:r>
      <w:r w:rsidR="0065750A" w:rsidRPr="00AA309D">
        <w:rPr>
          <w:rFonts w:ascii="Arial" w:hAnsi="Arial" w:cs="Arial"/>
        </w:rPr>
        <w:t xml:space="preserve"> set out, in a formal memorandum, the arrangements covering the operation of accounts, including any transfers between accounts and cheque signing arrangements. </w:t>
      </w:r>
      <w:r w:rsidR="00240EFF">
        <w:rPr>
          <w:rFonts w:ascii="Arial" w:hAnsi="Arial" w:cs="Arial"/>
        </w:rPr>
        <w:t>The introduction of new systems,</w:t>
      </w:r>
      <w:r w:rsidR="0065750A" w:rsidRPr="00AA309D">
        <w:rPr>
          <w:rFonts w:ascii="Arial" w:hAnsi="Arial" w:cs="Arial"/>
        </w:rPr>
        <w:t xml:space="preserve"> such as BACS and other means of electronic transfer of funds</w:t>
      </w:r>
      <w:r w:rsidR="00240EFF">
        <w:rPr>
          <w:rFonts w:ascii="Arial" w:hAnsi="Arial" w:cs="Arial"/>
        </w:rPr>
        <w:t>,</w:t>
      </w:r>
      <w:r w:rsidR="0065750A" w:rsidRPr="00AA309D">
        <w:rPr>
          <w:rFonts w:ascii="Arial" w:hAnsi="Arial" w:cs="Arial"/>
        </w:rPr>
        <w:t xml:space="preserve"> must also be subject to the same level of control.</w:t>
      </w:r>
    </w:p>
    <w:p w14:paraId="19FDEA81" w14:textId="77777777" w:rsidR="00CE781C" w:rsidRDefault="00CE781C" w:rsidP="00EB1EE6">
      <w:pPr>
        <w:pStyle w:val="BodyText"/>
        <w:spacing w:line="232" w:lineRule="auto"/>
        <w:ind w:left="0" w:right="11"/>
        <w:jc w:val="both"/>
        <w:rPr>
          <w:rFonts w:ascii="Arial" w:hAnsi="Arial" w:cs="Arial"/>
        </w:rPr>
      </w:pPr>
    </w:p>
    <w:p w14:paraId="2C9B0B4D" w14:textId="294527AB" w:rsidR="00CE781C" w:rsidRDefault="00CE781C" w:rsidP="00EB1EE6">
      <w:pPr>
        <w:pStyle w:val="BodyText"/>
        <w:spacing w:line="232" w:lineRule="auto"/>
        <w:ind w:left="0" w:right="11"/>
        <w:jc w:val="both"/>
        <w:rPr>
          <w:rFonts w:ascii="Arial" w:hAnsi="Arial" w:cs="Arial"/>
        </w:rPr>
      </w:pPr>
      <w:r>
        <w:rPr>
          <w:rFonts w:ascii="Arial" w:hAnsi="Arial" w:cs="Arial"/>
        </w:rPr>
        <w:t>The HOF will ensure that bank account reconciliations are completed monthly and signed off by the CFO.</w:t>
      </w:r>
    </w:p>
    <w:p w14:paraId="2E291056" w14:textId="77777777" w:rsidR="008C75F3" w:rsidRPr="00AA309D" w:rsidRDefault="008C75F3" w:rsidP="00EB1EE6">
      <w:pPr>
        <w:pStyle w:val="BodyText"/>
        <w:spacing w:line="232" w:lineRule="auto"/>
        <w:ind w:left="0" w:right="11"/>
        <w:jc w:val="both"/>
        <w:rPr>
          <w:rFonts w:ascii="Arial" w:hAnsi="Arial" w:cs="Arial"/>
        </w:rPr>
      </w:pPr>
    </w:p>
    <w:p w14:paraId="3E231DC4" w14:textId="7E46E071" w:rsidR="002A344D" w:rsidRDefault="00BD30C0" w:rsidP="00EB1EE6">
      <w:pPr>
        <w:pStyle w:val="Heading1"/>
        <w:spacing w:before="0"/>
        <w:ind w:left="0"/>
        <w:rPr>
          <w:spacing w:val="-2"/>
        </w:rPr>
      </w:pPr>
      <w:r>
        <w:rPr>
          <w:spacing w:val="-2"/>
        </w:rPr>
        <w:t>6.</w:t>
      </w:r>
      <w:r w:rsidR="00F427EE">
        <w:rPr>
          <w:spacing w:val="-2"/>
        </w:rPr>
        <w:t>6</w:t>
      </w:r>
      <w:r>
        <w:rPr>
          <w:spacing w:val="-2"/>
        </w:rPr>
        <w:t xml:space="preserve"> </w:t>
      </w:r>
      <w:r w:rsidR="0065750A" w:rsidRPr="00AA309D">
        <w:rPr>
          <w:spacing w:val="-2"/>
        </w:rPr>
        <w:t>Deposit</w:t>
      </w:r>
      <w:r>
        <w:rPr>
          <w:spacing w:val="-2"/>
        </w:rPr>
        <w:t xml:space="preserve"> Control</w:t>
      </w:r>
    </w:p>
    <w:p w14:paraId="41F7E393" w14:textId="77777777" w:rsidR="00BA065C" w:rsidRPr="00AA309D" w:rsidRDefault="00BA065C" w:rsidP="00EB1EE6">
      <w:pPr>
        <w:pStyle w:val="Heading1"/>
        <w:spacing w:before="0"/>
        <w:ind w:left="0"/>
      </w:pPr>
    </w:p>
    <w:p w14:paraId="19108EAE" w14:textId="0C391C3F" w:rsidR="002A344D" w:rsidRPr="00240EFF" w:rsidRDefault="63EC5238" w:rsidP="00EB1EE6">
      <w:pPr>
        <w:pStyle w:val="BodyText"/>
        <w:spacing w:line="230" w:lineRule="auto"/>
        <w:ind w:left="0" w:right="15"/>
        <w:jc w:val="both"/>
        <w:rPr>
          <w:rFonts w:ascii="Arial" w:hAnsi="Arial" w:cs="Arial"/>
        </w:rPr>
      </w:pPr>
      <w:r w:rsidRPr="30654B57">
        <w:rPr>
          <w:rFonts w:ascii="Arial" w:hAnsi="Arial" w:cs="Arial"/>
        </w:rPr>
        <w:t>Details</w:t>
      </w:r>
      <w:r w:rsidR="566E707B" w:rsidRPr="30654B57">
        <w:rPr>
          <w:rFonts w:ascii="Arial" w:hAnsi="Arial" w:cs="Arial"/>
        </w:rPr>
        <w:t xml:space="preserve"> of any deposit must be entered on</w:t>
      </w:r>
      <w:r w:rsidR="294BDE46" w:rsidRPr="30654B57">
        <w:rPr>
          <w:rFonts w:ascii="Arial" w:hAnsi="Arial" w:cs="Arial"/>
        </w:rPr>
        <w:t>to</w:t>
      </w:r>
      <w:r w:rsidR="566E707B" w:rsidRPr="30654B57">
        <w:rPr>
          <w:rFonts w:ascii="Arial" w:hAnsi="Arial" w:cs="Arial"/>
        </w:rPr>
        <w:t xml:space="preserve"> a copy paying-in slip</w:t>
      </w:r>
      <w:r w:rsidR="294BDE46" w:rsidRPr="30654B57">
        <w:rPr>
          <w:rFonts w:ascii="Arial" w:hAnsi="Arial" w:cs="Arial"/>
        </w:rPr>
        <w:t xml:space="preserve"> (electronic)</w:t>
      </w:r>
      <w:r w:rsidR="566E707B" w:rsidRPr="30654B57">
        <w:rPr>
          <w:rFonts w:ascii="Arial" w:hAnsi="Arial" w:cs="Arial"/>
        </w:rPr>
        <w:t xml:space="preserve">, counterfoil or listed in a supporting book. The details should </w:t>
      </w:r>
      <w:r w:rsidR="46D527B8" w:rsidRPr="30654B57">
        <w:rPr>
          <w:rFonts w:ascii="Arial" w:hAnsi="Arial" w:cs="Arial"/>
        </w:rPr>
        <w:t>include</w:t>
      </w:r>
      <w:r w:rsidR="0F2C80CE" w:rsidRPr="30654B57">
        <w:rPr>
          <w:rFonts w:ascii="Arial" w:hAnsi="Arial" w:cs="Arial"/>
        </w:rPr>
        <w:t xml:space="preserve"> </w:t>
      </w:r>
      <w:r w:rsidR="566E707B" w:rsidRPr="30654B57">
        <w:rPr>
          <w:rFonts w:ascii="Arial" w:hAnsi="Arial" w:cs="Arial"/>
        </w:rPr>
        <w:t xml:space="preserve">the amount of the deposit, payer and the facility/service the payment </w:t>
      </w:r>
      <w:r w:rsidR="050F17D8" w:rsidRPr="30654B57">
        <w:rPr>
          <w:rFonts w:ascii="Arial" w:hAnsi="Arial" w:cs="Arial"/>
        </w:rPr>
        <w:t>covers</w:t>
      </w:r>
      <w:r w:rsidR="0F2C80CE" w:rsidRPr="30654B57">
        <w:rPr>
          <w:rFonts w:ascii="Arial" w:hAnsi="Arial" w:cs="Arial"/>
        </w:rPr>
        <w:t>, in addition to a</w:t>
      </w:r>
      <w:r w:rsidR="566E707B" w:rsidRPr="30654B57">
        <w:rPr>
          <w:rFonts w:ascii="Arial" w:hAnsi="Arial" w:cs="Arial"/>
        </w:rPr>
        <w:t xml:space="preserve"> reference, such as the number of the receipt or the name of the debtor</w:t>
      </w:r>
      <w:r w:rsidR="115B5358" w:rsidRPr="30654B57">
        <w:rPr>
          <w:rFonts w:ascii="Arial" w:hAnsi="Arial" w:cs="Arial"/>
        </w:rPr>
        <w:t>.</w:t>
      </w:r>
    </w:p>
    <w:p w14:paraId="43969B09" w14:textId="77777777" w:rsidR="008C75F3" w:rsidRDefault="008C75F3" w:rsidP="00EB1EE6">
      <w:pPr>
        <w:tabs>
          <w:tab w:val="left" w:pos="948"/>
        </w:tabs>
        <w:spacing w:line="273" w:lineRule="exact"/>
        <w:rPr>
          <w:rFonts w:ascii="Arial" w:hAnsi="Arial" w:cs="Arial"/>
          <w:b/>
          <w:bCs/>
          <w:sz w:val="24"/>
          <w:szCs w:val="24"/>
        </w:rPr>
      </w:pPr>
    </w:p>
    <w:p w14:paraId="2B3E7AF6" w14:textId="30C34772" w:rsidR="002A344D" w:rsidRDefault="00517382" w:rsidP="00EB1EE6">
      <w:pPr>
        <w:tabs>
          <w:tab w:val="left" w:pos="948"/>
        </w:tabs>
        <w:spacing w:line="273" w:lineRule="exact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6.</w:t>
      </w:r>
      <w:r w:rsidR="00F427EE">
        <w:rPr>
          <w:rFonts w:ascii="Arial" w:hAnsi="Arial" w:cs="Arial"/>
          <w:b/>
          <w:bCs/>
          <w:sz w:val="24"/>
          <w:szCs w:val="24"/>
        </w:rPr>
        <w:t>7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65750A" w:rsidRPr="00240EFF">
        <w:rPr>
          <w:rFonts w:ascii="Arial" w:hAnsi="Arial" w:cs="Arial"/>
          <w:b/>
          <w:bCs/>
          <w:sz w:val="24"/>
          <w:szCs w:val="24"/>
        </w:rPr>
        <w:t xml:space="preserve">Payments </w:t>
      </w:r>
      <w:r w:rsidR="002A698C">
        <w:rPr>
          <w:rFonts w:ascii="Arial" w:hAnsi="Arial" w:cs="Arial"/>
          <w:b/>
          <w:bCs/>
          <w:sz w:val="24"/>
          <w:szCs w:val="24"/>
        </w:rPr>
        <w:t>and</w:t>
      </w:r>
      <w:r w:rsidR="0065750A" w:rsidRPr="00240EFF">
        <w:rPr>
          <w:rFonts w:ascii="Arial" w:hAnsi="Arial" w:cs="Arial"/>
          <w:b/>
          <w:bCs/>
          <w:sz w:val="24"/>
          <w:szCs w:val="24"/>
        </w:rPr>
        <w:t xml:space="preserve"> </w:t>
      </w:r>
      <w:r w:rsidR="00BA1EA7">
        <w:rPr>
          <w:rFonts w:ascii="Arial" w:hAnsi="Arial" w:cs="Arial"/>
          <w:b/>
          <w:bCs/>
          <w:sz w:val="24"/>
          <w:szCs w:val="24"/>
        </w:rPr>
        <w:t>W</w:t>
      </w:r>
      <w:r w:rsidR="0065750A" w:rsidRPr="00240EFF">
        <w:rPr>
          <w:rFonts w:ascii="Arial" w:hAnsi="Arial" w:cs="Arial"/>
          <w:b/>
          <w:bCs/>
          <w:sz w:val="24"/>
          <w:szCs w:val="24"/>
        </w:rPr>
        <w:t>ithdrawals</w:t>
      </w:r>
      <w:r>
        <w:rPr>
          <w:rFonts w:ascii="Arial" w:hAnsi="Arial" w:cs="Arial"/>
          <w:b/>
          <w:bCs/>
          <w:sz w:val="24"/>
          <w:szCs w:val="24"/>
        </w:rPr>
        <w:t xml:space="preserve"> Control</w:t>
      </w:r>
    </w:p>
    <w:p w14:paraId="439E8E2A" w14:textId="77777777" w:rsidR="00517382" w:rsidRPr="00240EFF" w:rsidRDefault="00517382" w:rsidP="00EB1EE6">
      <w:pPr>
        <w:tabs>
          <w:tab w:val="left" w:pos="948"/>
        </w:tabs>
        <w:spacing w:line="273" w:lineRule="exact"/>
        <w:rPr>
          <w:rFonts w:ascii="Arial" w:hAnsi="Arial" w:cs="Arial"/>
          <w:b/>
          <w:bCs/>
          <w:sz w:val="24"/>
          <w:szCs w:val="24"/>
        </w:rPr>
      </w:pPr>
    </w:p>
    <w:p w14:paraId="72A85EE3" w14:textId="79ACA59D" w:rsidR="002A344D" w:rsidRPr="00AA309D" w:rsidRDefault="566E707B" w:rsidP="00251EC6">
      <w:pPr>
        <w:pStyle w:val="BodyText"/>
        <w:spacing w:line="235" w:lineRule="auto"/>
        <w:ind w:left="0" w:right="13"/>
        <w:jc w:val="both"/>
        <w:rPr>
          <w:rFonts w:ascii="Arial" w:hAnsi="Arial" w:cs="Arial"/>
        </w:rPr>
      </w:pPr>
      <w:r w:rsidRPr="00AA309D">
        <w:rPr>
          <w:rFonts w:ascii="Arial" w:hAnsi="Arial" w:cs="Arial"/>
        </w:rPr>
        <w:t xml:space="preserve">All cheques and other instruments </w:t>
      </w:r>
      <w:proofErr w:type="spellStart"/>
      <w:r w:rsidRPr="30654B57">
        <w:rPr>
          <w:rFonts w:ascii="Arial" w:hAnsi="Arial" w:cs="Arial"/>
        </w:rPr>
        <w:t>authorising</w:t>
      </w:r>
      <w:proofErr w:type="spellEnd"/>
      <w:r w:rsidRPr="30654B57">
        <w:rPr>
          <w:rFonts w:ascii="Arial" w:hAnsi="Arial" w:cs="Arial"/>
        </w:rPr>
        <w:t xml:space="preserve"> withdrawal from </w:t>
      </w:r>
      <w:r w:rsidR="0239C6EC">
        <w:rPr>
          <w:rFonts w:ascii="Arial" w:hAnsi="Arial" w:cs="Arial"/>
        </w:rPr>
        <w:t>A</w:t>
      </w:r>
      <w:r w:rsidRPr="00AA309D">
        <w:rPr>
          <w:rFonts w:ascii="Arial" w:hAnsi="Arial" w:cs="Arial"/>
        </w:rPr>
        <w:t xml:space="preserve">cademy bank accounts must bear the signatures of two of the </w:t>
      </w:r>
      <w:proofErr w:type="spellStart"/>
      <w:r w:rsidRPr="30654B57">
        <w:rPr>
          <w:rFonts w:ascii="Arial" w:hAnsi="Arial" w:cs="Arial"/>
        </w:rPr>
        <w:t>authorised</w:t>
      </w:r>
      <w:proofErr w:type="spellEnd"/>
      <w:r w:rsidRPr="30654B57">
        <w:rPr>
          <w:rFonts w:ascii="Arial" w:hAnsi="Arial" w:cs="Arial"/>
        </w:rPr>
        <w:t xml:space="preserve"> signatories as detailed on the bank mandate.</w:t>
      </w:r>
      <w:r w:rsidR="3F944A81" w:rsidRPr="30654B57">
        <w:rPr>
          <w:rFonts w:ascii="Arial" w:hAnsi="Arial" w:cs="Arial"/>
        </w:rPr>
        <w:t xml:space="preserve"> </w:t>
      </w:r>
      <w:r w:rsidRPr="30654B57">
        <w:rPr>
          <w:rFonts w:ascii="Arial" w:hAnsi="Arial" w:cs="Arial"/>
        </w:rPr>
        <w:t xml:space="preserve">This provision applies to all accounts, public or private, operated by or on behalf of the </w:t>
      </w:r>
      <w:r w:rsidR="728FCF6A" w:rsidRPr="30654B57">
        <w:rPr>
          <w:rFonts w:ascii="Arial" w:hAnsi="Arial" w:cs="Arial"/>
        </w:rPr>
        <w:t>T</w:t>
      </w:r>
      <w:r w:rsidR="57767AB8" w:rsidRPr="30654B57">
        <w:rPr>
          <w:rFonts w:ascii="Arial" w:hAnsi="Arial" w:cs="Arial"/>
        </w:rPr>
        <w:t>rust Board</w:t>
      </w:r>
      <w:r w:rsidRPr="30654B57">
        <w:rPr>
          <w:rFonts w:ascii="Arial" w:hAnsi="Arial" w:cs="Arial"/>
        </w:rPr>
        <w:t xml:space="preserve"> of the </w:t>
      </w:r>
      <w:r w:rsidR="0239C6EC" w:rsidRPr="30654B57">
        <w:rPr>
          <w:rFonts w:ascii="Arial" w:hAnsi="Arial" w:cs="Arial"/>
        </w:rPr>
        <w:t>A</w:t>
      </w:r>
      <w:r w:rsidRPr="30654B57">
        <w:rPr>
          <w:rFonts w:ascii="Arial" w:hAnsi="Arial" w:cs="Arial"/>
        </w:rPr>
        <w:t xml:space="preserve">cademy. </w:t>
      </w:r>
      <w:proofErr w:type="spellStart"/>
      <w:r w:rsidRPr="30654B57">
        <w:rPr>
          <w:rFonts w:ascii="Arial" w:hAnsi="Arial" w:cs="Arial"/>
        </w:rPr>
        <w:t>Authorised</w:t>
      </w:r>
      <w:proofErr w:type="spellEnd"/>
      <w:r w:rsidRPr="30654B57">
        <w:rPr>
          <w:rFonts w:ascii="Arial" w:hAnsi="Arial" w:cs="Arial"/>
        </w:rPr>
        <w:t xml:space="preserve"> signatories must not sign a cheque relating to goods or services for which they have also </w:t>
      </w:r>
      <w:proofErr w:type="spellStart"/>
      <w:r w:rsidRPr="30654B57">
        <w:rPr>
          <w:rFonts w:ascii="Arial" w:hAnsi="Arial" w:cs="Arial"/>
        </w:rPr>
        <w:t>authorised</w:t>
      </w:r>
      <w:proofErr w:type="spellEnd"/>
      <w:r w:rsidRPr="30654B57">
        <w:rPr>
          <w:rFonts w:ascii="Arial" w:hAnsi="Arial" w:cs="Arial"/>
        </w:rPr>
        <w:t xml:space="preserve"> the expenditure.</w:t>
      </w:r>
    </w:p>
    <w:p w14:paraId="70614D39" w14:textId="77777777" w:rsidR="003726DB" w:rsidRDefault="003726DB" w:rsidP="00EB1EE6">
      <w:pPr>
        <w:pStyle w:val="Heading1"/>
        <w:spacing w:before="0"/>
        <w:ind w:left="0"/>
        <w:rPr>
          <w:spacing w:val="-2"/>
        </w:rPr>
      </w:pPr>
    </w:p>
    <w:p w14:paraId="1A9D9CF8" w14:textId="227AE147" w:rsidR="002A344D" w:rsidRDefault="001D0B3F" w:rsidP="00EB1EE6">
      <w:pPr>
        <w:pStyle w:val="Heading1"/>
        <w:spacing w:before="0"/>
        <w:ind w:left="0"/>
        <w:rPr>
          <w:spacing w:val="-2"/>
        </w:rPr>
      </w:pPr>
      <w:r>
        <w:t>6.</w:t>
      </w:r>
      <w:r w:rsidR="00F427EE">
        <w:t>8</w:t>
      </w:r>
      <w:r>
        <w:t xml:space="preserve"> </w:t>
      </w:r>
      <w:r w:rsidR="0065750A" w:rsidRPr="00AA309D">
        <w:t>Petty</w:t>
      </w:r>
      <w:r w:rsidR="0065750A" w:rsidRPr="00AA309D">
        <w:rPr>
          <w:spacing w:val="-7"/>
        </w:rPr>
        <w:t xml:space="preserve"> </w:t>
      </w:r>
      <w:r w:rsidR="0065750A" w:rsidRPr="00AA309D">
        <w:t>Cash</w:t>
      </w:r>
      <w:r w:rsidR="0065750A" w:rsidRPr="00AA309D">
        <w:rPr>
          <w:spacing w:val="-4"/>
        </w:rPr>
        <w:t xml:space="preserve"> </w:t>
      </w:r>
      <w:r w:rsidR="0065750A" w:rsidRPr="00AA309D">
        <w:rPr>
          <w:spacing w:val="-2"/>
        </w:rPr>
        <w:t>Accounts</w:t>
      </w:r>
      <w:r>
        <w:rPr>
          <w:spacing w:val="-2"/>
        </w:rPr>
        <w:t xml:space="preserve"> Control</w:t>
      </w:r>
    </w:p>
    <w:p w14:paraId="19A372BF" w14:textId="77777777" w:rsidR="001D0B3F" w:rsidRPr="00AA309D" w:rsidRDefault="001D0B3F" w:rsidP="00EB1EE6">
      <w:pPr>
        <w:pStyle w:val="Heading1"/>
        <w:spacing w:before="0"/>
        <w:ind w:left="0"/>
      </w:pPr>
    </w:p>
    <w:p w14:paraId="2B9B872D" w14:textId="594F1FFC" w:rsidR="002A344D" w:rsidRDefault="0065750A" w:rsidP="007763A0">
      <w:pPr>
        <w:pStyle w:val="BodyText"/>
        <w:spacing w:line="235" w:lineRule="auto"/>
        <w:ind w:left="0" w:right="23"/>
        <w:jc w:val="both"/>
        <w:rPr>
          <w:rFonts w:ascii="Arial" w:hAnsi="Arial" w:cs="Arial"/>
          <w:spacing w:val="-2"/>
        </w:rPr>
      </w:pPr>
      <w:r w:rsidRPr="00AA309D">
        <w:rPr>
          <w:rFonts w:ascii="Arial" w:hAnsi="Arial" w:cs="Arial"/>
        </w:rPr>
        <w:t xml:space="preserve">The </w:t>
      </w:r>
      <w:r w:rsidR="003726DB">
        <w:rPr>
          <w:rFonts w:ascii="Arial" w:hAnsi="Arial" w:cs="Arial"/>
        </w:rPr>
        <w:t>A</w:t>
      </w:r>
      <w:r w:rsidRPr="00AA309D">
        <w:rPr>
          <w:rFonts w:ascii="Arial" w:hAnsi="Arial" w:cs="Arial"/>
        </w:rPr>
        <w:t xml:space="preserve">cademy maintains a maximum cash balance of £500. The cash is administered by the </w:t>
      </w:r>
      <w:r w:rsidR="006845D4" w:rsidRPr="00AA309D">
        <w:rPr>
          <w:rFonts w:ascii="Arial" w:hAnsi="Arial" w:cs="Arial"/>
        </w:rPr>
        <w:t>Finance Assistant</w:t>
      </w:r>
      <w:r w:rsidRPr="00AA309D">
        <w:rPr>
          <w:rFonts w:ascii="Arial" w:hAnsi="Arial" w:cs="Arial"/>
        </w:rPr>
        <w:t xml:space="preserve"> and is kept in the Finance office </w:t>
      </w:r>
      <w:r w:rsidRPr="00AA309D">
        <w:rPr>
          <w:rFonts w:ascii="Arial" w:hAnsi="Arial" w:cs="Arial"/>
          <w:spacing w:val="-2"/>
        </w:rPr>
        <w:t>safe.</w:t>
      </w:r>
    </w:p>
    <w:p w14:paraId="0EF00579" w14:textId="77777777" w:rsidR="009565A4" w:rsidRPr="00AA309D" w:rsidRDefault="009565A4" w:rsidP="007763A0">
      <w:pPr>
        <w:pStyle w:val="BodyText"/>
        <w:spacing w:line="235" w:lineRule="auto"/>
        <w:ind w:left="0" w:right="23"/>
        <w:jc w:val="both"/>
        <w:rPr>
          <w:rFonts w:ascii="Arial" w:hAnsi="Arial" w:cs="Arial"/>
        </w:rPr>
      </w:pPr>
    </w:p>
    <w:p w14:paraId="1E5E5A28" w14:textId="5E9E62F4" w:rsidR="002A344D" w:rsidRPr="00855145" w:rsidRDefault="0065750A" w:rsidP="007763A0">
      <w:pPr>
        <w:pStyle w:val="Heading1"/>
        <w:spacing w:before="0"/>
        <w:ind w:left="0"/>
        <w:jc w:val="both"/>
        <w:rPr>
          <w:b w:val="0"/>
          <w:bCs w:val="0"/>
        </w:rPr>
      </w:pPr>
      <w:r w:rsidRPr="00C5485C">
        <w:rPr>
          <w:b w:val="0"/>
          <w:bCs w:val="0"/>
          <w:spacing w:val="-2"/>
          <w:u w:val="single"/>
        </w:rPr>
        <w:t>Deposits</w:t>
      </w:r>
      <w:r w:rsidR="00C5485C">
        <w:rPr>
          <w:b w:val="0"/>
          <w:bCs w:val="0"/>
          <w:spacing w:val="-2"/>
        </w:rPr>
        <w:t xml:space="preserve"> - </w:t>
      </w:r>
      <w:r w:rsidR="00855145" w:rsidRPr="00C5485C">
        <w:rPr>
          <w:b w:val="0"/>
          <w:bCs w:val="0"/>
          <w:spacing w:val="-2"/>
        </w:rPr>
        <w:t>t</w:t>
      </w:r>
      <w:r w:rsidRPr="00C5485C">
        <w:rPr>
          <w:b w:val="0"/>
          <w:bCs w:val="0"/>
        </w:rPr>
        <w:t>he only deposits to petty cash should be from cheques cashed specifically for the purpose</w:t>
      </w:r>
      <w:r w:rsidRPr="00855145">
        <w:rPr>
          <w:b w:val="0"/>
          <w:bCs w:val="0"/>
        </w:rPr>
        <w:t>.</w:t>
      </w:r>
      <w:r w:rsidRPr="00855145">
        <w:rPr>
          <w:b w:val="0"/>
          <w:bCs w:val="0"/>
          <w:spacing w:val="40"/>
        </w:rPr>
        <w:t xml:space="preserve"> </w:t>
      </w:r>
      <w:r w:rsidRPr="00855145">
        <w:rPr>
          <w:b w:val="0"/>
          <w:bCs w:val="0"/>
        </w:rPr>
        <w:t>The receipt should be recorded in the petty cash system with the date, amount and a reference, normally the cheque number, relating to the payment.</w:t>
      </w:r>
      <w:r w:rsidRPr="00855145">
        <w:rPr>
          <w:b w:val="0"/>
          <w:bCs w:val="0"/>
          <w:spacing w:val="-10"/>
        </w:rPr>
        <w:t xml:space="preserve"> </w:t>
      </w:r>
      <w:r w:rsidRPr="00855145">
        <w:rPr>
          <w:b w:val="0"/>
          <w:bCs w:val="0"/>
        </w:rPr>
        <w:t>All</w:t>
      </w:r>
      <w:r w:rsidRPr="00855145">
        <w:rPr>
          <w:b w:val="0"/>
          <w:bCs w:val="0"/>
          <w:spacing w:val="-7"/>
        </w:rPr>
        <w:t xml:space="preserve"> </w:t>
      </w:r>
      <w:r w:rsidRPr="00855145">
        <w:rPr>
          <w:b w:val="0"/>
          <w:bCs w:val="0"/>
        </w:rPr>
        <w:lastRenderedPageBreak/>
        <w:t>other</w:t>
      </w:r>
      <w:r w:rsidRPr="00855145">
        <w:rPr>
          <w:b w:val="0"/>
          <w:bCs w:val="0"/>
          <w:spacing w:val="-8"/>
        </w:rPr>
        <w:t xml:space="preserve"> </w:t>
      </w:r>
      <w:r w:rsidRPr="00855145">
        <w:rPr>
          <w:b w:val="0"/>
          <w:bCs w:val="0"/>
        </w:rPr>
        <w:t>cash</w:t>
      </w:r>
      <w:r w:rsidRPr="00855145">
        <w:rPr>
          <w:b w:val="0"/>
          <w:bCs w:val="0"/>
          <w:spacing w:val="-7"/>
        </w:rPr>
        <w:t xml:space="preserve"> </w:t>
      </w:r>
      <w:r w:rsidRPr="00855145">
        <w:rPr>
          <w:b w:val="0"/>
          <w:bCs w:val="0"/>
        </w:rPr>
        <w:t>receipts</w:t>
      </w:r>
      <w:r w:rsidR="003726DB" w:rsidRPr="00855145">
        <w:rPr>
          <w:b w:val="0"/>
          <w:bCs w:val="0"/>
        </w:rPr>
        <w:t>,</w:t>
      </w:r>
      <w:r w:rsidRPr="00855145">
        <w:rPr>
          <w:b w:val="0"/>
          <w:bCs w:val="0"/>
          <w:spacing w:val="-8"/>
        </w:rPr>
        <w:t xml:space="preserve"> </w:t>
      </w:r>
      <w:r w:rsidRPr="00855145">
        <w:rPr>
          <w:b w:val="0"/>
          <w:bCs w:val="0"/>
        </w:rPr>
        <w:t>for</w:t>
      </w:r>
      <w:r w:rsidRPr="00855145">
        <w:rPr>
          <w:b w:val="0"/>
          <w:bCs w:val="0"/>
          <w:spacing w:val="-8"/>
        </w:rPr>
        <w:t xml:space="preserve"> </w:t>
      </w:r>
      <w:r w:rsidRPr="00855145">
        <w:rPr>
          <w:b w:val="0"/>
          <w:bCs w:val="0"/>
        </w:rPr>
        <w:t>whatever</w:t>
      </w:r>
      <w:r w:rsidRPr="00855145">
        <w:rPr>
          <w:b w:val="0"/>
          <w:bCs w:val="0"/>
          <w:spacing w:val="-5"/>
        </w:rPr>
        <w:t xml:space="preserve"> </w:t>
      </w:r>
      <w:r w:rsidRPr="00855145">
        <w:rPr>
          <w:b w:val="0"/>
          <w:bCs w:val="0"/>
        </w:rPr>
        <w:t>reason</w:t>
      </w:r>
      <w:r w:rsidR="003726DB" w:rsidRPr="00855145">
        <w:rPr>
          <w:b w:val="0"/>
          <w:bCs w:val="0"/>
        </w:rPr>
        <w:t>,</w:t>
      </w:r>
      <w:r w:rsidRPr="00855145">
        <w:rPr>
          <w:b w:val="0"/>
          <w:bCs w:val="0"/>
          <w:spacing w:val="-7"/>
        </w:rPr>
        <w:t xml:space="preserve"> </w:t>
      </w:r>
      <w:r w:rsidRPr="00855145">
        <w:rPr>
          <w:b w:val="0"/>
          <w:bCs w:val="0"/>
        </w:rPr>
        <w:t>should</w:t>
      </w:r>
      <w:r w:rsidRPr="00855145">
        <w:rPr>
          <w:b w:val="0"/>
          <w:bCs w:val="0"/>
          <w:spacing w:val="-7"/>
        </w:rPr>
        <w:t xml:space="preserve"> </w:t>
      </w:r>
      <w:r w:rsidRPr="00855145">
        <w:rPr>
          <w:b w:val="0"/>
          <w:bCs w:val="0"/>
        </w:rPr>
        <w:t>be</w:t>
      </w:r>
      <w:r w:rsidRPr="00855145">
        <w:rPr>
          <w:b w:val="0"/>
          <w:bCs w:val="0"/>
          <w:spacing w:val="-7"/>
        </w:rPr>
        <w:t xml:space="preserve"> </w:t>
      </w:r>
      <w:r w:rsidRPr="00855145">
        <w:rPr>
          <w:b w:val="0"/>
          <w:bCs w:val="0"/>
        </w:rPr>
        <w:t>paid</w:t>
      </w:r>
      <w:r w:rsidRPr="00855145">
        <w:rPr>
          <w:b w:val="0"/>
          <w:bCs w:val="0"/>
          <w:spacing w:val="-7"/>
        </w:rPr>
        <w:t xml:space="preserve"> </w:t>
      </w:r>
      <w:r w:rsidRPr="00855145">
        <w:rPr>
          <w:b w:val="0"/>
          <w:bCs w:val="0"/>
        </w:rPr>
        <w:t>directly</w:t>
      </w:r>
      <w:r w:rsidRPr="00855145">
        <w:rPr>
          <w:b w:val="0"/>
          <w:bCs w:val="0"/>
          <w:spacing w:val="-8"/>
        </w:rPr>
        <w:t xml:space="preserve"> </w:t>
      </w:r>
      <w:proofErr w:type="gramStart"/>
      <w:r w:rsidRPr="00855145">
        <w:rPr>
          <w:b w:val="0"/>
          <w:bCs w:val="0"/>
        </w:rPr>
        <w:t>into</w:t>
      </w:r>
      <w:proofErr w:type="gramEnd"/>
      <w:r w:rsidRPr="00855145">
        <w:rPr>
          <w:b w:val="0"/>
          <w:bCs w:val="0"/>
        </w:rPr>
        <w:t xml:space="preserve"> the bank.</w:t>
      </w:r>
    </w:p>
    <w:p w14:paraId="33B76F1E" w14:textId="77777777" w:rsidR="009565A4" w:rsidRPr="00855145" w:rsidRDefault="009565A4" w:rsidP="00EB1EE6">
      <w:pPr>
        <w:pStyle w:val="Heading1"/>
        <w:spacing w:before="0"/>
        <w:ind w:left="0"/>
        <w:rPr>
          <w:b w:val="0"/>
          <w:bCs w:val="0"/>
          <w:u w:val="single"/>
        </w:rPr>
      </w:pPr>
    </w:p>
    <w:p w14:paraId="60108835" w14:textId="3BE7CE25" w:rsidR="002A344D" w:rsidRDefault="0065750A" w:rsidP="000814BD">
      <w:pPr>
        <w:pStyle w:val="Heading1"/>
        <w:spacing w:before="0"/>
        <w:ind w:left="0"/>
        <w:jc w:val="both"/>
        <w:rPr>
          <w:b w:val="0"/>
          <w:bCs w:val="0"/>
        </w:rPr>
      </w:pPr>
      <w:r w:rsidRPr="003726DB">
        <w:rPr>
          <w:b w:val="0"/>
          <w:bCs w:val="0"/>
          <w:u w:val="single"/>
        </w:rPr>
        <w:t>Payments</w:t>
      </w:r>
      <w:r w:rsidRPr="003726DB">
        <w:rPr>
          <w:b w:val="0"/>
          <w:bCs w:val="0"/>
          <w:spacing w:val="-5"/>
          <w:u w:val="single"/>
        </w:rPr>
        <w:t xml:space="preserve"> </w:t>
      </w:r>
      <w:r w:rsidR="00F572ED">
        <w:rPr>
          <w:b w:val="0"/>
          <w:bCs w:val="0"/>
          <w:u w:val="single"/>
        </w:rPr>
        <w:t>A</w:t>
      </w:r>
      <w:r w:rsidRPr="003726DB">
        <w:rPr>
          <w:b w:val="0"/>
          <w:bCs w:val="0"/>
          <w:u w:val="single"/>
        </w:rPr>
        <w:t>nd</w:t>
      </w:r>
      <w:r w:rsidRPr="003726DB">
        <w:rPr>
          <w:b w:val="0"/>
          <w:bCs w:val="0"/>
          <w:spacing w:val="-6"/>
          <w:u w:val="single"/>
        </w:rPr>
        <w:t xml:space="preserve"> </w:t>
      </w:r>
      <w:r w:rsidRPr="003726DB">
        <w:rPr>
          <w:b w:val="0"/>
          <w:bCs w:val="0"/>
          <w:spacing w:val="-2"/>
          <w:u w:val="single"/>
        </w:rPr>
        <w:t>Withdrawals</w:t>
      </w:r>
      <w:r w:rsidR="00F572ED">
        <w:rPr>
          <w:b w:val="0"/>
          <w:bCs w:val="0"/>
          <w:spacing w:val="-2"/>
          <w:u w:val="single"/>
        </w:rPr>
        <w:t xml:space="preserve"> </w:t>
      </w:r>
      <w:r w:rsidR="00F572ED" w:rsidRPr="00F572ED">
        <w:rPr>
          <w:b w:val="0"/>
          <w:bCs w:val="0"/>
          <w:spacing w:val="-2"/>
        </w:rPr>
        <w:t xml:space="preserve">- </w:t>
      </w:r>
      <w:r w:rsidR="009945C5">
        <w:rPr>
          <w:b w:val="0"/>
          <w:bCs w:val="0"/>
        </w:rPr>
        <w:t>i</w:t>
      </w:r>
      <w:r w:rsidRPr="00F572ED">
        <w:rPr>
          <w:b w:val="0"/>
          <w:bCs w:val="0"/>
        </w:rPr>
        <w:t xml:space="preserve">n the interests of security, petty cash payments will be limited to £100. Higher value payments should be made </w:t>
      </w:r>
      <w:r w:rsidR="003726DB" w:rsidRPr="00F572ED">
        <w:rPr>
          <w:b w:val="0"/>
          <w:bCs w:val="0"/>
        </w:rPr>
        <w:t>by alternative means</w:t>
      </w:r>
      <w:r w:rsidRPr="00F572ED">
        <w:rPr>
          <w:b w:val="0"/>
          <w:bCs w:val="0"/>
        </w:rPr>
        <w:t>.</w:t>
      </w:r>
      <w:r w:rsidRPr="00F572ED">
        <w:rPr>
          <w:b w:val="0"/>
          <w:bCs w:val="0"/>
          <w:spacing w:val="40"/>
        </w:rPr>
        <w:t xml:space="preserve"> </w:t>
      </w:r>
      <w:r w:rsidRPr="00F572ED">
        <w:rPr>
          <w:b w:val="0"/>
          <w:bCs w:val="0"/>
        </w:rPr>
        <w:t xml:space="preserve">Payments will only be reimbursed by the </w:t>
      </w:r>
      <w:r w:rsidR="001E63F8" w:rsidRPr="00F572ED">
        <w:rPr>
          <w:b w:val="0"/>
          <w:bCs w:val="0"/>
        </w:rPr>
        <w:t>HOF up</w:t>
      </w:r>
      <w:r w:rsidRPr="00F572ED">
        <w:rPr>
          <w:b w:val="0"/>
          <w:bCs w:val="0"/>
        </w:rPr>
        <w:t xml:space="preserve">on receipt of a </w:t>
      </w:r>
      <w:proofErr w:type="gramStart"/>
      <w:r w:rsidR="00415F2C" w:rsidRPr="00F572ED">
        <w:rPr>
          <w:b w:val="0"/>
          <w:bCs w:val="0"/>
        </w:rPr>
        <w:t>complete</w:t>
      </w:r>
      <w:r w:rsidR="00B602D7" w:rsidRPr="00F572ED">
        <w:rPr>
          <w:b w:val="0"/>
          <w:bCs w:val="0"/>
        </w:rPr>
        <w:t>d</w:t>
      </w:r>
      <w:proofErr w:type="gramEnd"/>
      <w:r w:rsidRPr="00F572ED">
        <w:rPr>
          <w:b w:val="0"/>
          <w:bCs w:val="0"/>
        </w:rPr>
        <w:t xml:space="preserve">, </w:t>
      </w:r>
      <w:proofErr w:type="spellStart"/>
      <w:r w:rsidR="000C097C" w:rsidRPr="00F572ED">
        <w:rPr>
          <w:b w:val="0"/>
          <w:bCs w:val="0"/>
        </w:rPr>
        <w:t>authorised</w:t>
      </w:r>
      <w:proofErr w:type="spellEnd"/>
      <w:r w:rsidR="000C097C" w:rsidRPr="00F572ED">
        <w:rPr>
          <w:b w:val="0"/>
          <w:bCs w:val="0"/>
        </w:rPr>
        <w:t>,</w:t>
      </w:r>
      <w:r w:rsidRPr="00F572ED">
        <w:rPr>
          <w:b w:val="0"/>
          <w:bCs w:val="0"/>
        </w:rPr>
        <w:t xml:space="preserve"> petty cash form with supporting receipts.</w:t>
      </w:r>
    </w:p>
    <w:p w14:paraId="33C205CC" w14:textId="77777777" w:rsidR="000814BD" w:rsidRPr="00F572ED" w:rsidRDefault="000814BD" w:rsidP="000814BD">
      <w:pPr>
        <w:pStyle w:val="Heading1"/>
        <w:spacing w:before="0"/>
        <w:ind w:left="0"/>
        <w:jc w:val="both"/>
        <w:rPr>
          <w:b w:val="0"/>
          <w:bCs w:val="0"/>
        </w:rPr>
      </w:pPr>
    </w:p>
    <w:p w14:paraId="255D30AA" w14:textId="4759ABD7" w:rsidR="002A344D" w:rsidRPr="007C4359" w:rsidRDefault="566E707B" w:rsidP="007C4359">
      <w:pPr>
        <w:pStyle w:val="Heading1"/>
        <w:spacing w:before="0"/>
        <w:ind w:left="0"/>
        <w:jc w:val="both"/>
        <w:rPr>
          <w:b w:val="0"/>
          <w:bCs w:val="0"/>
        </w:rPr>
      </w:pPr>
      <w:r w:rsidRPr="001E63F8">
        <w:rPr>
          <w:b w:val="0"/>
          <w:bCs w:val="0"/>
          <w:spacing w:val="-2"/>
          <w:u w:val="single"/>
        </w:rPr>
        <w:t>Administration</w:t>
      </w:r>
      <w:r w:rsidR="1EE92132">
        <w:rPr>
          <w:b w:val="0"/>
          <w:bCs w:val="0"/>
          <w:spacing w:val="-2"/>
          <w:u w:val="single"/>
        </w:rPr>
        <w:t xml:space="preserve"> </w:t>
      </w:r>
      <w:r w:rsidR="1EE92132" w:rsidRPr="007C4359">
        <w:rPr>
          <w:b w:val="0"/>
          <w:bCs w:val="0"/>
          <w:spacing w:val="-2"/>
        </w:rPr>
        <w:t xml:space="preserve">- </w:t>
      </w:r>
      <w:r w:rsidRPr="30654B57">
        <w:rPr>
          <w:b w:val="0"/>
          <w:bCs w:val="0"/>
        </w:rPr>
        <w:t>The</w:t>
      </w:r>
      <w:r w:rsidRPr="30654B57">
        <w:rPr>
          <w:b w:val="0"/>
          <w:bCs w:val="0"/>
          <w:spacing w:val="-5"/>
        </w:rPr>
        <w:t xml:space="preserve"> </w:t>
      </w:r>
      <w:r w:rsidR="308AC039" w:rsidRPr="30654B57">
        <w:rPr>
          <w:b w:val="0"/>
          <w:bCs w:val="0"/>
          <w:spacing w:val="-5"/>
        </w:rPr>
        <w:t xml:space="preserve">Finance Assistant </w:t>
      </w:r>
      <w:r w:rsidRPr="30654B57">
        <w:rPr>
          <w:b w:val="0"/>
          <w:bCs w:val="0"/>
        </w:rPr>
        <w:t>is</w:t>
      </w:r>
      <w:r w:rsidRPr="30654B57">
        <w:rPr>
          <w:b w:val="0"/>
          <w:bCs w:val="0"/>
          <w:spacing w:val="-7"/>
        </w:rPr>
        <w:t xml:space="preserve"> </w:t>
      </w:r>
      <w:r w:rsidRPr="30654B57">
        <w:rPr>
          <w:b w:val="0"/>
          <w:bCs w:val="0"/>
        </w:rPr>
        <w:t>responsible</w:t>
      </w:r>
      <w:r w:rsidRPr="30654B57">
        <w:rPr>
          <w:b w:val="0"/>
          <w:bCs w:val="0"/>
          <w:spacing w:val="-6"/>
        </w:rPr>
        <w:t xml:space="preserve"> </w:t>
      </w:r>
      <w:r w:rsidRPr="30654B57">
        <w:rPr>
          <w:b w:val="0"/>
          <w:bCs w:val="0"/>
        </w:rPr>
        <w:t>for</w:t>
      </w:r>
      <w:r w:rsidRPr="30654B57">
        <w:rPr>
          <w:b w:val="0"/>
          <w:bCs w:val="0"/>
          <w:spacing w:val="-2"/>
        </w:rPr>
        <w:t xml:space="preserve"> </w:t>
      </w:r>
      <w:proofErr w:type="gramStart"/>
      <w:r w:rsidRPr="30654B57">
        <w:rPr>
          <w:b w:val="0"/>
          <w:bCs w:val="0"/>
        </w:rPr>
        <w:t>entering</w:t>
      </w:r>
      <w:proofErr w:type="gramEnd"/>
      <w:r w:rsidRPr="30654B57">
        <w:rPr>
          <w:b w:val="0"/>
          <w:bCs w:val="0"/>
          <w:spacing w:val="-6"/>
        </w:rPr>
        <w:t xml:space="preserve"> </w:t>
      </w:r>
      <w:r w:rsidRPr="30654B57">
        <w:rPr>
          <w:b w:val="0"/>
          <w:bCs w:val="0"/>
        </w:rPr>
        <w:t>all</w:t>
      </w:r>
      <w:r w:rsidRPr="30654B57">
        <w:rPr>
          <w:b w:val="0"/>
          <w:bCs w:val="0"/>
          <w:spacing w:val="-6"/>
        </w:rPr>
        <w:t xml:space="preserve"> </w:t>
      </w:r>
      <w:r w:rsidRPr="30654B57">
        <w:rPr>
          <w:b w:val="0"/>
          <w:bCs w:val="0"/>
        </w:rPr>
        <w:t>transactions</w:t>
      </w:r>
      <w:r w:rsidRPr="30654B57">
        <w:rPr>
          <w:b w:val="0"/>
          <w:bCs w:val="0"/>
          <w:spacing w:val="-7"/>
        </w:rPr>
        <w:t xml:space="preserve"> </w:t>
      </w:r>
      <w:proofErr w:type="gramStart"/>
      <w:r w:rsidRPr="30654B57">
        <w:rPr>
          <w:b w:val="0"/>
          <w:bCs w:val="0"/>
        </w:rPr>
        <w:t>into</w:t>
      </w:r>
      <w:proofErr w:type="gramEnd"/>
      <w:r w:rsidRPr="30654B57">
        <w:rPr>
          <w:b w:val="0"/>
          <w:bCs w:val="0"/>
          <w:spacing w:val="-6"/>
        </w:rPr>
        <w:t xml:space="preserve"> </w:t>
      </w:r>
      <w:r w:rsidRPr="30654B57">
        <w:rPr>
          <w:b w:val="0"/>
          <w:bCs w:val="0"/>
        </w:rPr>
        <w:t>the petty cash records on a regular basis.</w:t>
      </w:r>
      <w:r w:rsidRPr="30654B57">
        <w:rPr>
          <w:b w:val="0"/>
          <w:bCs w:val="0"/>
          <w:spacing w:val="40"/>
        </w:rPr>
        <w:t xml:space="preserve"> </w:t>
      </w:r>
      <w:r w:rsidRPr="30654B57">
        <w:rPr>
          <w:b w:val="0"/>
          <w:bCs w:val="0"/>
        </w:rPr>
        <w:t xml:space="preserve">In </w:t>
      </w:r>
      <w:r w:rsidR="6F7A1AF9" w:rsidRPr="30654B57">
        <w:rPr>
          <w:b w:val="0"/>
          <w:bCs w:val="0"/>
        </w:rPr>
        <w:t>addition,</w:t>
      </w:r>
      <w:r w:rsidRPr="30654B57">
        <w:rPr>
          <w:b w:val="0"/>
          <w:bCs w:val="0"/>
        </w:rPr>
        <w:t xml:space="preserve"> unannounced cash counts should</w:t>
      </w:r>
      <w:r w:rsidRPr="30654B57">
        <w:rPr>
          <w:b w:val="0"/>
          <w:bCs w:val="0"/>
          <w:spacing w:val="-17"/>
        </w:rPr>
        <w:t xml:space="preserve"> </w:t>
      </w:r>
      <w:r w:rsidRPr="30654B57">
        <w:rPr>
          <w:b w:val="0"/>
          <w:bCs w:val="0"/>
        </w:rPr>
        <w:t>be</w:t>
      </w:r>
      <w:r w:rsidRPr="30654B57">
        <w:rPr>
          <w:b w:val="0"/>
          <w:bCs w:val="0"/>
          <w:spacing w:val="-16"/>
        </w:rPr>
        <w:t xml:space="preserve"> </w:t>
      </w:r>
      <w:r w:rsidRPr="30654B57">
        <w:rPr>
          <w:b w:val="0"/>
          <w:bCs w:val="0"/>
        </w:rPr>
        <w:t>undertaken</w:t>
      </w:r>
      <w:r w:rsidRPr="30654B57">
        <w:rPr>
          <w:b w:val="0"/>
          <w:bCs w:val="0"/>
          <w:spacing w:val="-16"/>
        </w:rPr>
        <w:t xml:space="preserve"> </w:t>
      </w:r>
      <w:r w:rsidRPr="30654B57">
        <w:rPr>
          <w:b w:val="0"/>
          <w:bCs w:val="0"/>
        </w:rPr>
        <w:t>by</w:t>
      </w:r>
      <w:r w:rsidRPr="30654B57">
        <w:rPr>
          <w:b w:val="0"/>
          <w:bCs w:val="0"/>
          <w:spacing w:val="-17"/>
        </w:rPr>
        <w:t xml:space="preserve"> </w:t>
      </w:r>
      <w:r w:rsidRPr="30654B57">
        <w:rPr>
          <w:b w:val="0"/>
          <w:bCs w:val="0"/>
        </w:rPr>
        <w:t>the</w:t>
      </w:r>
      <w:r w:rsidRPr="30654B57">
        <w:rPr>
          <w:b w:val="0"/>
          <w:bCs w:val="0"/>
          <w:spacing w:val="-13"/>
        </w:rPr>
        <w:t xml:space="preserve"> </w:t>
      </w:r>
      <w:r w:rsidR="308AC039" w:rsidRPr="30654B57">
        <w:rPr>
          <w:b w:val="0"/>
          <w:bCs w:val="0"/>
          <w:spacing w:val="-13"/>
        </w:rPr>
        <w:t xml:space="preserve">HOF </w:t>
      </w:r>
      <w:r w:rsidRPr="30654B57">
        <w:rPr>
          <w:b w:val="0"/>
          <w:bCs w:val="0"/>
        </w:rPr>
        <w:t>to</w:t>
      </w:r>
      <w:r w:rsidRPr="30654B57">
        <w:rPr>
          <w:b w:val="0"/>
          <w:bCs w:val="0"/>
          <w:spacing w:val="-16"/>
        </w:rPr>
        <w:t xml:space="preserve"> </w:t>
      </w:r>
      <w:r w:rsidRPr="30654B57">
        <w:rPr>
          <w:b w:val="0"/>
          <w:bCs w:val="0"/>
        </w:rPr>
        <w:t>ensure</w:t>
      </w:r>
      <w:r w:rsidRPr="30654B57">
        <w:rPr>
          <w:b w:val="0"/>
          <w:bCs w:val="0"/>
          <w:spacing w:val="-16"/>
        </w:rPr>
        <w:t xml:space="preserve"> </w:t>
      </w:r>
      <w:r w:rsidRPr="30654B57">
        <w:rPr>
          <w:b w:val="0"/>
          <w:bCs w:val="0"/>
        </w:rPr>
        <w:t>that</w:t>
      </w:r>
      <w:r w:rsidRPr="30654B57">
        <w:rPr>
          <w:b w:val="0"/>
          <w:bCs w:val="0"/>
          <w:spacing w:val="-14"/>
        </w:rPr>
        <w:t xml:space="preserve"> </w:t>
      </w:r>
      <w:r w:rsidRPr="30654B57">
        <w:rPr>
          <w:b w:val="0"/>
          <w:bCs w:val="0"/>
        </w:rPr>
        <w:t>the</w:t>
      </w:r>
      <w:r w:rsidRPr="30654B57">
        <w:rPr>
          <w:b w:val="0"/>
          <w:bCs w:val="0"/>
          <w:spacing w:val="-16"/>
        </w:rPr>
        <w:t xml:space="preserve"> </w:t>
      </w:r>
      <w:r w:rsidRPr="30654B57">
        <w:rPr>
          <w:b w:val="0"/>
          <w:bCs w:val="0"/>
        </w:rPr>
        <w:t>cash balance reconciles to supporting documentation.</w:t>
      </w:r>
    </w:p>
    <w:p w14:paraId="78C6952B" w14:textId="77777777" w:rsidR="007C4359" w:rsidRPr="00AA309D" w:rsidRDefault="007C4359" w:rsidP="007C4359">
      <w:pPr>
        <w:pStyle w:val="Heading1"/>
        <w:spacing w:before="0"/>
        <w:ind w:left="0"/>
        <w:jc w:val="both"/>
      </w:pPr>
    </w:p>
    <w:p w14:paraId="17D7BA78" w14:textId="19650288" w:rsidR="002A344D" w:rsidRPr="00D2794F" w:rsidRDefault="0065750A" w:rsidP="00D2794F">
      <w:pPr>
        <w:pStyle w:val="Heading1"/>
        <w:spacing w:before="0"/>
        <w:ind w:left="0"/>
        <w:rPr>
          <w:b w:val="0"/>
          <w:bCs w:val="0"/>
          <w:spacing w:val="-2"/>
        </w:rPr>
      </w:pPr>
      <w:r w:rsidRPr="00B506BF">
        <w:rPr>
          <w:b w:val="0"/>
          <w:bCs w:val="0"/>
          <w:u w:val="single"/>
        </w:rPr>
        <w:t>Physical</w:t>
      </w:r>
      <w:r w:rsidRPr="00B506BF">
        <w:rPr>
          <w:b w:val="0"/>
          <w:bCs w:val="0"/>
          <w:spacing w:val="-9"/>
          <w:u w:val="single"/>
        </w:rPr>
        <w:t xml:space="preserve"> </w:t>
      </w:r>
      <w:r w:rsidRPr="00B506BF">
        <w:rPr>
          <w:b w:val="0"/>
          <w:bCs w:val="0"/>
          <w:spacing w:val="-2"/>
          <w:u w:val="single"/>
        </w:rPr>
        <w:t>Security</w:t>
      </w:r>
      <w:r w:rsidR="00D2794F">
        <w:rPr>
          <w:b w:val="0"/>
          <w:bCs w:val="0"/>
          <w:spacing w:val="-2"/>
          <w:u w:val="single"/>
        </w:rPr>
        <w:t xml:space="preserve"> </w:t>
      </w:r>
      <w:r w:rsidR="00D2794F" w:rsidRPr="00D2794F">
        <w:rPr>
          <w:b w:val="0"/>
          <w:bCs w:val="0"/>
          <w:spacing w:val="-2"/>
        </w:rPr>
        <w:t xml:space="preserve">- </w:t>
      </w:r>
      <w:r w:rsidR="00D2794F">
        <w:rPr>
          <w:b w:val="0"/>
          <w:bCs w:val="0"/>
        </w:rPr>
        <w:t>p</w:t>
      </w:r>
      <w:r w:rsidRPr="00D2794F">
        <w:rPr>
          <w:b w:val="0"/>
          <w:bCs w:val="0"/>
        </w:rPr>
        <w:t>etty</w:t>
      </w:r>
      <w:r w:rsidRPr="00D2794F">
        <w:rPr>
          <w:b w:val="0"/>
          <w:bCs w:val="0"/>
          <w:spacing w:val="-18"/>
        </w:rPr>
        <w:t xml:space="preserve"> </w:t>
      </w:r>
      <w:r w:rsidRPr="00D2794F">
        <w:rPr>
          <w:b w:val="0"/>
          <w:bCs w:val="0"/>
        </w:rPr>
        <w:t>cash</w:t>
      </w:r>
      <w:r w:rsidRPr="00D2794F">
        <w:rPr>
          <w:b w:val="0"/>
          <w:bCs w:val="0"/>
          <w:spacing w:val="-12"/>
        </w:rPr>
        <w:t xml:space="preserve"> </w:t>
      </w:r>
      <w:r w:rsidRPr="00D2794F">
        <w:rPr>
          <w:b w:val="0"/>
          <w:bCs w:val="0"/>
        </w:rPr>
        <w:t>should</w:t>
      </w:r>
      <w:r w:rsidRPr="00D2794F">
        <w:rPr>
          <w:b w:val="0"/>
          <w:bCs w:val="0"/>
          <w:spacing w:val="-16"/>
        </w:rPr>
        <w:t xml:space="preserve"> </w:t>
      </w:r>
      <w:r w:rsidRPr="00D2794F">
        <w:rPr>
          <w:b w:val="0"/>
          <w:bCs w:val="0"/>
        </w:rPr>
        <w:t>be</w:t>
      </w:r>
      <w:r w:rsidRPr="00D2794F">
        <w:rPr>
          <w:b w:val="0"/>
          <w:bCs w:val="0"/>
          <w:spacing w:val="-12"/>
        </w:rPr>
        <w:t xml:space="preserve"> </w:t>
      </w:r>
      <w:r w:rsidRPr="00D2794F">
        <w:rPr>
          <w:b w:val="0"/>
          <w:bCs w:val="0"/>
        </w:rPr>
        <w:t>held</w:t>
      </w:r>
      <w:r w:rsidRPr="00D2794F">
        <w:rPr>
          <w:b w:val="0"/>
          <w:bCs w:val="0"/>
          <w:spacing w:val="-17"/>
        </w:rPr>
        <w:t xml:space="preserve"> </w:t>
      </w:r>
      <w:r w:rsidRPr="00D2794F">
        <w:rPr>
          <w:b w:val="0"/>
          <w:bCs w:val="0"/>
        </w:rPr>
        <w:t>in</w:t>
      </w:r>
      <w:r w:rsidRPr="00D2794F">
        <w:rPr>
          <w:b w:val="0"/>
          <w:bCs w:val="0"/>
          <w:spacing w:val="-17"/>
        </w:rPr>
        <w:t xml:space="preserve"> </w:t>
      </w:r>
      <w:r w:rsidRPr="00D2794F">
        <w:rPr>
          <w:b w:val="0"/>
          <w:bCs w:val="0"/>
        </w:rPr>
        <w:t>a</w:t>
      </w:r>
      <w:r w:rsidRPr="00D2794F">
        <w:rPr>
          <w:b w:val="0"/>
          <w:bCs w:val="0"/>
          <w:spacing w:val="-12"/>
        </w:rPr>
        <w:t xml:space="preserve"> </w:t>
      </w:r>
      <w:r w:rsidRPr="00D2794F">
        <w:rPr>
          <w:b w:val="0"/>
          <w:bCs w:val="0"/>
        </w:rPr>
        <w:t>locking</w:t>
      </w:r>
      <w:r w:rsidRPr="00D2794F">
        <w:rPr>
          <w:b w:val="0"/>
          <w:bCs w:val="0"/>
          <w:spacing w:val="-12"/>
        </w:rPr>
        <w:t xml:space="preserve"> </w:t>
      </w:r>
      <w:r w:rsidRPr="00D2794F">
        <w:rPr>
          <w:b w:val="0"/>
          <w:bCs w:val="0"/>
        </w:rPr>
        <w:t>cash</w:t>
      </w:r>
      <w:r w:rsidRPr="00D2794F">
        <w:rPr>
          <w:b w:val="0"/>
          <w:bCs w:val="0"/>
          <w:spacing w:val="-16"/>
        </w:rPr>
        <w:t xml:space="preserve"> </w:t>
      </w:r>
      <w:r w:rsidRPr="00D2794F">
        <w:rPr>
          <w:b w:val="0"/>
          <w:bCs w:val="0"/>
        </w:rPr>
        <w:t>box</w:t>
      </w:r>
      <w:r w:rsidRPr="00D2794F">
        <w:rPr>
          <w:b w:val="0"/>
          <w:bCs w:val="0"/>
          <w:spacing w:val="-17"/>
        </w:rPr>
        <w:t xml:space="preserve"> </w:t>
      </w:r>
      <w:r w:rsidRPr="00D2794F">
        <w:rPr>
          <w:b w:val="0"/>
          <w:bCs w:val="0"/>
        </w:rPr>
        <w:t>which</w:t>
      </w:r>
      <w:r w:rsidRPr="00D2794F">
        <w:rPr>
          <w:b w:val="0"/>
          <w:bCs w:val="0"/>
          <w:spacing w:val="-17"/>
        </w:rPr>
        <w:t xml:space="preserve"> </w:t>
      </w:r>
      <w:r w:rsidRPr="00D2794F">
        <w:rPr>
          <w:b w:val="0"/>
          <w:bCs w:val="0"/>
        </w:rPr>
        <w:t>is</w:t>
      </w:r>
      <w:r w:rsidRPr="00D2794F">
        <w:rPr>
          <w:b w:val="0"/>
          <w:bCs w:val="0"/>
          <w:spacing w:val="-13"/>
        </w:rPr>
        <w:t xml:space="preserve"> </w:t>
      </w:r>
      <w:r w:rsidRPr="00D2794F">
        <w:rPr>
          <w:b w:val="0"/>
          <w:bCs w:val="0"/>
        </w:rPr>
        <w:t>put</w:t>
      </w:r>
      <w:r w:rsidRPr="00D2794F">
        <w:rPr>
          <w:b w:val="0"/>
          <w:bCs w:val="0"/>
          <w:spacing w:val="-15"/>
        </w:rPr>
        <w:t xml:space="preserve"> </w:t>
      </w:r>
      <w:r w:rsidRPr="00D2794F">
        <w:rPr>
          <w:b w:val="0"/>
          <w:bCs w:val="0"/>
        </w:rPr>
        <w:t>in</w:t>
      </w:r>
      <w:r w:rsidRPr="00D2794F">
        <w:rPr>
          <w:b w:val="0"/>
          <w:bCs w:val="0"/>
          <w:spacing w:val="-12"/>
        </w:rPr>
        <w:t xml:space="preserve"> </w:t>
      </w:r>
      <w:r w:rsidRPr="00D2794F">
        <w:rPr>
          <w:b w:val="0"/>
          <w:bCs w:val="0"/>
        </w:rPr>
        <w:t>the</w:t>
      </w:r>
      <w:r w:rsidRPr="00D2794F">
        <w:rPr>
          <w:b w:val="0"/>
          <w:bCs w:val="0"/>
          <w:spacing w:val="-17"/>
        </w:rPr>
        <w:t xml:space="preserve"> </w:t>
      </w:r>
      <w:r w:rsidRPr="00D2794F">
        <w:rPr>
          <w:b w:val="0"/>
          <w:bCs w:val="0"/>
        </w:rPr>
        <w:t>safe</w:t>
      </w:r>
      <w:r w:rsidRPr="00D2794F">
        <w:rPr>
          <w:b w:val="0"/>
          <w:bCs w:val="0"/>
          <w:spacing w:val="-11"/>
        </w:rPr>
        <w:t xml:space="preserve"> </w:t>
      </w:r>
      <w:r w:rsidRPr="00D2794F">
        <w:rPr>
          <w:b w:val="0"/>
          <w:bCs w:val="0"/>
          <w:spacing w:val="-2"/>
        </w:rPr>
        <w:t>overnight.</w:t>
      </w:r>
    </w:p>
    <w:p w14:paraId="23CF9BD3" w14:textId="77777777" w:rsidR="00D2794F" w:rsidRDefault="00D2794F" w:rsidP="00D2794F">
      <w:pPr>
        <w:pStyle w:val="Heading1"/>
        <w:spacing w:before="0"/>
        <w:ind w:left="0"/>
        <w:rPr>
          <w:spacing w:val="-2"/>
        </w:rPr>
      </w:pPr>
    </w:p>
    <w:p w14:paraId="01C355C5" w14:textId="347EAB2B" w:rsidR="00EE586E" w:rsidRDefault="00EE586E" w:rsidP="00075BD7">
      <w:pPr>
        <w:pStyle w:val="BodyText"/>
        <w:numPr>
          <w:ilvl w:val="0"/>
          <w:numId w:val="6"/>
        </w:numPr>
        <w:jc w:val="both"/>
        <w:rPr>
          <w:rFonts w:ascii="Arial" w:hAnsi="Arial" w:cs="Arial"/>
          <w:b/>
          <w:bCs/>
          <w:spacing w:val="-2"/>
          <w:sz w:val="28"/>
          <w:szCs w:val="28"/>
        </w:rPr>
      </w:pPr>
      <w:r>
        <w:rPr>
          <w:rFonts w:ascii="Arial" w:hAnsi="Arial" w:cs="Arial"/>
          <w:b/>
          <w:bCs/>
          <w:spacing w:val="-2"/>
          <w:sz w:val="28"/>
          <w:szCs w:val="28"/>
        </w:rPr>
        <w:t>Income</w:t>
      </w:r>
      <w:r w:rsidR="00C16A9A">
        <w:rPr>
          <w:rFonts w:ascii="Arial" w:hAnsi="Arial" w:cs="Arial"/>
          <w:b/>
          <w:bCs/>
          <w:spacing w:val="-2"/>
          <w:sz w:val="28"/>
          <w:szCs w:val="28"/>
        </w:rPr>
        <w:t xml:space="preserve"> Control</w:t>
      </w:r>
    </w:p>
    <w:p w14:paraId="1EEA830F" w14:textId="77777777" w:rsidR="00C16A9A" w:rsidRDefault="00C16A9A" w:rsidP="00C16A9A">
      <w:pPr>
        <w:pStyle w:val="BodyText"/>
        <w:jc w:val="both"/>
        <w:rPr>
          <w:rFonts w:ascii="Arial" w:hAnsi="Arial" w:cs="Arial"/>
          <w:b/>
          <w:bCs/>
          <w:spacing w:val="-2"/>
          <w:sz w:val="28"/>
          <w:szCs w:val="28"/>
        </w:rPr>
      </w:pPr>
    </w:p>
    <w:p w14:paraId="5F0E1E32" w14:textId="32FFF98B" w:rsidR="004679FB" w:rsidRPr="007967BE" w:rsidRDefault="004679FB" w:rsidP="00075BD7">
      <w:pPr>
        <w:pStyle w:val="BodyText"/>
        <w:numPr>
          <w:ilvl w:val="1"/>
          <w:numId w:val="6"/>
        </w:numPr>
        <w:jc w:val="both"/>
        <w:rPr>
          <w:b/>
          <w:bCs/>
        </w:rPr>
      </w:pPr>
      <w:r w:rsidRPr="007967BE">
        <w:rPr>
          <w:b/>
          <w:bCs/>
        </w:rPr>
        <w:t>Payments</w:t>
      </w:r>
      <w:r w:rsidR="00E0222D">
        <w:rPr>
          <w:b/>
          <w:bCs/>
        </w:rPr>
        <w:t xml:space="preserve"> For Pupils</w:t>
      </w:r>
    </w:p>
    <w:p w14:paraId="0A04D41B" w14:textId="77777777" w:rsidR="004679FB" w:rsidRPr="004679FB" w:rsidRDefault="004679FB" w:rsidP="007967BE">
      <w:pPr>
        <w:pStyle w:val="BodyText"/>
        <w:ind w:left="0"/>
        <w:jc w:val="both"/>
        <w:rPr>
          <w:rFonts w:ascii="Arial" w:hAnsi="Arial" w:cs="Arial"/>
          <w:b/>
          <w:bCs/>
          <w:spacing w:val="-2"/>
          <w:sz w:val="28"/>
          <w:szCs w:val="28"/>
        </w:rPr>
      </w:pPr>
    </w:p>
    <w:p w14:paraId="710539A2" w14:textId="43C68F89" w:rsidR="00F4105F" w:rsidRDefault="004679FB" w:rsidP="00154C16">
      <w:pPr>
        <w:pStyle w:val="BodyText"/>
        <w:ind w:left="0"/>
        <w:jc w:val="both"/>
        <w:rPr>
          <w:rFonts w:ascii="Arial" w:hAnsi="Arial" w:cs="Arial"/>
        </w:rPr>
      </w:pPr>
      <w:r w:rsidRPr="009041F0">
        <w:rPr>
          <w:rFonts w:ascii="Arial" w:hAnsi="Arial" w:cs="Arial"/>
        </w:rPr>
        <w:t>A lead teacher must be appointed for each trip/pupil payment. The lead teacher must prepare a record for each student intending to go on the trip or due to make a payment, showing the amount due. A copy of the record must be given to the</w:t>
      </w:r>
      <w:r w:rsidR="00F4105F">
        <w:rPr>
          <w:rFonts w:ascii="Arial" w:hAnsi="Arial" w:cs="Arial"/>
        </w:rPr>
        <w:t xml:space="preserve"> HOF</w:t>
      </w:r>
      <w:r w:rsidRPr="009041F0">
        <w:rPr>
          <w:rFonts w:ascii="Arial" w:hAnsi="Arial" w:cs="Arial"/>
        </w:rPr>
        <w:t>.</w:t>
      </w:r>
    </w:p>
    <w:p w14:paraId="1DB1A9AA" w14:textId="77777777" w:rsidR="00F4105F" w:rsidRDefault="00F4105F" w:rsidP="00154C16">
      <w:pPr>
        <w:pStyle w:val="BodyText"/>
        <w:ind w:left="0"/>
        <w:jc w:val="both"/>
        <w:rPr>
          <w:rFonts w:ascii="Arial" w:hAnsi="Arial" w:cs="Arial"/>
        </w:rPr>
      </w:pPr>
    </w:p>
    <w:p w14:paraId="4AAD3C09" w14:textId="6589C371" w:rsidR="0068653A" w:rsidRDefault="004679FB" w:rsidP="00154C16">
      <w:pPr>
        <w:pStyle w:val="BodyText"/>
        <w:ind w:left="0"/>
        <w:jc w:val="both"/>
        <w:rPr>
          <w:rFonts w:ascii="Arial" w:hAnsi="Arial" w:cs="Arial"/>
        </w:rPr>
      </w:pPr>
      <w:proofErr w:type="spellStart"/>
      <w:r w:rsidRPr="009041F0">
        <w:rPr>
          <w:rFonts w:ascii="Arial" w:hAnsi="Arial" w:cs="Arial"/>
        </w:rPr>
        <w:t>Parent</w:t>
      </w:r>
      <w:r w:rsidR="00BC119A">
        <w:rPr>
          <w:rFonts w:ascii="Arial" w:hAnsi="Arial" w:cs="Arial"/>
        </w:rPr>
        <w:t>P</w:t>
      </w:r>
      <w:r w:rsidRPr="009041F0">
        <w:rPr>
          <w:rFonts w:ascii="Arial" w:hAnsi="Arial" w:cs="Arial"/>
        </w:rPr>
        <w:t>ay</w:t>
      </w:r>
      <w:proofErr w:type="spellEnd"/>
      <w:r w:rsidRPr="009041F0">
        <w:rPr>
          <w:rFonts w:ascii="Arial" w:hAnsi="Arial" w:cs="Arial"/>
        </w:rPr>
        <w:t xml:space="preserve"> payments are credited to the bank on a weekly basis. These receipts are reconciled by the </w:t>
      </w:r>
      <w:r w:rsidR="0068653A">
        <w:rPr>
          <w:rFonts w:ascii="Arial" w:hAnsi="Arial" w:cs="Arial"/>
        </w:rPr>
        <w:t>Finance Assistant and</w:t>
      </w:r>
      <w:r w:rsidRPr="009041F0">
        <w:rPr>
          <w:rFonts w:ascii="Arial" w:hAnsi="Arial" w:cs="Arial"/>
        </w:rPr>
        <w:t xml:space="preserve"> the nominal ledger updated accordingly. </w:t>
      </w:r>
      <w:proofErr w:type="spellStart"/>
      <w:r w:rsidRPr="009041F0">
        <w:rPr>
          <w:rFonts w:ascii="Arial" w:hAnsi="Arial" w:cs="Arial"/>
        </w:rPr>
        <w:t>Parent</w:t>
      </w:r>
      <w:r w:rsidR="00BC119A">
        <w:rPr>
          <w:rFonts w:ascii="Arial" w:hAnsi="Arial" w:cs="Arial"/>
        </w:rPr>
        <w:t>P</w:t>
      </w:r>
      <w:r w:rsidRPr="009041F0">
        <w:rPr>
          <w:rFonts w:ascii="Arial" w:hAnsi="Arial" w:cs="Arial"/>
        </w:rPr>
        <w:t>ay</w:t>
      </w:r>
      <w:proofErr w:type="spellEnd"/>
      <w:r w:rsidRPr="009041F0">
        <w:rPr>
          <w:rFonts w:ascii="Arial" w:hAnsi="Arial" w:cs="Arial"/>
        </w:rPr>
        <w:t xml:space="preserve"> is the preferred method of payment. Any other payment method requires prior approval from the C</w:t>
      </w:r>
      <w:r w:rsidR="0068653A">
        <w:rPr>
          <w:rFonts w:ascii="Arial" w:hAnsi="Arial" w:cs="Arial"/>
        </w:rPr>
        <w:t>FO</w:t>
      </w:r>
      <w:r w:rsidRPr="009041F0">
        <w:rPr>
          <w:rFonts w:ascii="Arial" w:hAnsi="Arial" w:cs="Arial"/>
        </w:rPr>
        <w:t>.</w:t>
      </w:r>
    </w:p>
    <w:p w14:paraId="4FBED67C" w14:textId="77777777" w:rsidR="00BC119A" w:rsidRDefault="00BC119A" w:rsidP="00154C16">
      <w:pPr>
        <w:pStyle w:val="BodyText"/>
        <w:ind w:left="0"/>
        <w:jc w:val="both"/>
        <w:rPr>
          <w:rFonts w:ascii="Arial" w:hAnsi="Arial" w:cs="Arial"/>
        </w:rPr>
      </w:pPr>
    </w:p>
    <w:p w14:paraId="64D2EB35" w14:textId="77777777" w:rsidR="008175DA" w:rsidRDefault="00BC119A" w:rsidP="007967BE">
      <w:pPr>
        <w:pStyle w:val="BodyText"/>
        <w:ind w:left="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The majority of</w:t>
      </w:r>
      <w:proofErr w:type="gramEnd"/>
      <w:r>
        <w:rPr>
          <w:rFonts w:ascii="Arial" w:hAnsi="Arial" w:cs="Arial"/>
        </w:rPr>
        <w:t xml:space="preserve"> catering income is also </w:t>
      </w:r>
      <w:r w:rsidR="0061719F">
        <w:rPr>
          <w:rFonts w:ascii="Arial" w:hAnsi="Arial" w:cs="Arial"/>
        </w:rPr>
        <w:t>processed</w:t>
      </w:r>
      <w:r>
        <w:rPr>
          <w:rFonts w:ascii="Arial" w:hAnsi="Arial" w:cs="Arial"/>
        </w:rPr>
        <w:t xml:space="preserve"> via </w:t>
      </w:r>
      <w:proofErr w:type="spellStart"/>
      <w:r>
        <w:rPr>
          <w:rFonts w:ascii="Arial" w:hAnsi="Arial" w:cs="Arial"/>
        </w:rPr>
        <w:t>ParentPay</w:t>
      </w:r>
      <w:proofErr w:type="spellEnd"/>
      <w:r w:rsidR="00211A94">
        <w:rPr>
          <w:rFonts w:ascii="Arial" w:hAnsi="Arial" w:cs="Arial"/>
        </w:rPr>
        <w:t xml:space="preserve">. </w:t>
      </w:r>
      <w:proofErr w:type="gramStart"/>
      <w:r w:rsidR="00211A94">
        <w:rPr>
          <w:rFonts w:ascii="Arial" w:hAnsi="Arial" w:cs="Arial"/>
        </w:rPr>
        <w:t>Any</w:t>
      </w:r>
      <w:proofErr w:type="gramEnd"/>
      <w:r w:rsidR="00211A94">
        <w:rPr>
          <w:rFonts w:ascii="Arial" w:hAnsi="Arial" w:cs="Arial"/>
        </w:rPr>
        <w:t xml:space="preserve"> cash received is processed by Finance staff and banked monthly.</w:t>
      </w:r>
      <w:r w:rsidR="008175DA">
        <w:rPr>
          <w:rFonts w:ascii="Arial" w:hAnsi="Arial" w:cs="Arial"/>
        </w:rPr>
        <w:t xml:space="preserve"> </w:t>
      </w:r>
      <w:r w:rsidR="00981088">
        <w:rPr>
          <w:rFonts w:ascii="Arial" w:hAnsi="Arial" w:cs="Arial"/>
        </w:rPr>
        <w:t xml:space="preserve">Other income, </w:t>
      </w:r>
      <w:r w:rsidR="004679FB" w:rsidRPr="009041F0">
        <w:rPr>
          <w:rFonts w:ascii="Arial" w:hAnsi="Arial" w:cs="Arial"/>
        </w:rPr>
        <w:t>for example payments relating to ITT students</w:t>
      </w:r>
      <w:r w:rsidR="00981088">
        <w:rPr>
          <w:rFonts w:ascii="Arial" w:hAnsi="Arial" w:cs="Arial"/>
        </w:rPr>
        <w:t>, is</w:t>
      </w:r>
      <w:r w:rsidR="004679FB" w:rsidRPr="009041F0">
        <w:rPr>
          <w:rFonts w:ascii="Arial" w:hAnsi="Arial" w:cs="Arial"/>
        </w:rPr>
        <w:t xml:space="preserve"> receipted and banked on a weekly basis. An income return should be prepared for each banking </w:t>
      </w:r>
      <w:r w:rsidR="00F82634">
        <w:rPr>
          <w:rFonts w:ascii="Arial" w:hAnsi="Arial" w:cs="Arial"/>
        </w:rPr>
        <w:t xml:space="preserve">deposit </w:t>
      </w:r>
      <w:r w:rsidR="004679FB" w:rsidRPr="009041F0">
        <w:rPr>
          <w:rFonts w:ascii="Arial" w:hAnsi="Arial" w:cs="Arial"/>
        </w:rPr>
        <w:t xml:space="preserve">and </w:t>
      </w:r>
      <w:proofErr w:type="spellStart"/>
      <w:r w:rsidR="004679FB" w:rsidRPr="009041F0">
        <w:rPr>
          <w:rFonts w:ascii="Arial" w:hAnsi="Arial" w:cs="Arial"/>
        </w:rPr>
        <w:t>authorised</w:t>
      </w:r>
      <w:proofErr w:type="spellEnd"/>
      <w:r w:rsidR="004679FB" w:rsidRPr="009041F0">
        <w:rPr>
          <w:rFonts w:ascii="Arial" w:hAnsi="Arial" w:cs="Arial"/>
        </w:rPr>
        <w:t xml:space="preserve"> by the </w:t>
      </w:r>
      <w:r w:rsidR="00F82634">
        <w:rPr>
          <w:rFonts w:ascii="Arial" w:hAnsi="Arial" w:cs="Arial"/>
        </w:rPr>
        <w:t>HOF</w:t>
      </w:r>
      <w:r w:rsidR="004679FB" w:rsidRPr="009041F0">
        <w:rPr>
          <w:rFonts w:ascii="Arial" w:hAnsi="Arial" w:cs="Arial"/>
        </w:rPr>
        <w:t xml:space="preserve"> prior to input to </w:t>
      </w:r>
      <w:r w:rsidR="00F82634">
        <w:rPr>
          <w:rFonts w:ascii="Arial" w:hAnsi="Arial" w:cs="Arial"/>
        </w:rPr>
        <w:t>Access Education Finance</w:t>
      </w:r>
      <w:r w:rsidR="004679FB" w:rsidRPr="009041F0">
        <w:rPr>
          <w:rFonts w:ascii="Arial" w:hAnsi="Arial" w:cs="Arial"/>
        </w:rPr>
        <w:t>.</w:t>
      </w:r>
    </w:p>
    <w:p w14:paraId="4157A42C" w14:textId="77777777" w:rsidR="008175DA" w:rsidRDefault="008175DA" w:rsidP="007967BE">
      <w:pPr>
        <w:pStyle w:val="BodyText"/>
        <w:ind w:left="0"/>
        <w:jc w:val="both"/>
        <w:rPr>
          <w:rFonts w:ascii="Arial" w:hAnsi="Arial" w:cs="Arial"/>
        </w:rPr>
      </w:pPr>
    </w:p>
    <w:p w14:paraId="04E52258" w14:textId="77777777" w:rsidR="00396D97" w:rsidRPr="00396D97" w:rsidRDefault="245074CE" w:rsidP="007967BE">
      <w:pPr>
        <w:pStyle w:val="BodyText"/>
        <w:ind w:left="0"/>
        <w:jc w:val="both"/>
      </w:pPr>
      <w:r w:rsidRPr="30654B57">
        <w:rPr>
          <w:rFonts w:ascii="Arial" w:hAnsi="Arial" w:cs="Arial"/>
          <w:b/>
          <w:bCs/>
        </w:rPr>
        <w:t xml:space="preserve">7.2. </w:t>
      </w:r>
      <w:r w:rsidR="5028844D" w:rsidRPr="30654B57">
        <w:rPr>
          <w:rFonts w:ascii="Arial" w:hAnsi="Arial" w:cs="Arial"/>
          <w:b/>
          <w:bCs/>
        </w:rPr>
        <w:t>Undocumented Income</w:t>
      </w:r>
    </w:p>
    <w:p w14:paraId="2791AD27" w14:textId="62910DFC" w:rsidR="30654B57" w:rsidRDefault="30654B57" w:rsidP="30654B57">
      <w:pPr>
        <w:pStyle w:val="BodyText"/>
        <w:ind w:left="0"/>
        <w:jc w:val="both"/>
        <w:rPr>
          <w:rFonts w:ascii="Arial" w:hAnsi="Arial" w:cs="Arial"/>
          <w:b/>
          <w:bCs/>
        </w:rPr>
      </w:pPr>
    </w:p>
    <w:p w14:paraId="4FCEFED6" w14:textId="0DF82D0E" w:rsidR="00C16A9A" w:rsidRPr="009041F0" w:rsidRDefault="004F3B92" w:rsidP="007967BE">
      <w:pPr>
        <w:pStyle w:val="BodyText"/>
        <w:ind w:left="0"/>
        <w:jc w:val="both"/>
      </w:pPr>
      <w:r w:rsidRPr="5864E07E">
        <w:rPr>
          <w:rFonts w:ascii="Arial" w:hAnsi="Arial" w:cs="Arial"/>
        </w:rPr>
        <w:t>P</w:t>
      </w:r>
      <w:r w:rsidR="004679FB" w:rsidRPr="5864E07E">
        <w:rPr>
          <w:rFonts w:ascii="Arial" w:hAnsi="Arial" w:cs="Arial"/>
        </w:rPr>
        <w:t xml:space="preserve">re-numbered </w:t>
      </w:r>
      <w:r w:rsidRPr="5864E07E">
        <w:rPr>
          <w:rFonts w:ascii="Arial" w:hAnsi="Arial" w:cs="Arial"/>
        </w:rPr>
        <w:t>A</w:t>
      </w:r>
      <w:r w:rsidR="004679FB" w:rsidRPr="5864E07E">
        <w:rPr>
          <w:rFonts w:ascii="Arial" w:hAnsi="Arial" w:cs="Arial"/>
        </w:rPr>
        <w:t xml:space="preserve">cademy receipts should be issued for all cash and cheques received where no other formal documentation exists. </w:t>
      </w:r>
      <w:r w:rsidR="004476AA" w:rsidRPr="5864E07E">
        <w:rPr>
          <w:rFonts w:ascii="Arial" w:hAnsi="Arial" w:cs="Arial"/>
        </w:rPr>
        <w:t>These</w:t>
      </w:r>
      <w:r w:rsidR="004679FB" w:rsidRPr="5864E07E">
        <w:rPr>
          <w:rFonts w:ascii="Arial" w:hAnsi="Arial" w:cs="Arial"/>
        </w:rPr>
        <w:t xml:space="preserve"> must be kept in the Finance Office safe prior to banking. Banking should take place every week</w:t>
      </w:r>
      <w:r w:rsidR="004476AA" w:rsidRPr="5864E07E">
        <w:rPr>
          <w:rFonts w:ascii="Arial" w:hAnsi="Arial" w:cs="Arial"/>
        </w:rPr>
        <w:t>,</w:t>
      </w:r>
      <w:r w:rsidR="004679FB" w:rsidRPr="5864E07E">
        <w:rPr>
          <w:rFonts w:ascii="Arial" w:hAnsi="Arial" w:cs="Arial"/>
        </w:rPr>
        <w:t xml:space="preserve"> or more frequently if the sums collected exceed the £8,000 insurance limit</w:t>
      </w:r>
      <w:r w:rsidR="004476AA" w:rsidRPr="5864E07E">
        <w:rPr>
          <w:rFonts w:ascii="Arial" w:hAnsi="Arial" w:cs="Arial"/>
        </w:rPr>
        <w:t xml:space="preserve"> for the safe</w:t>
      </w:r>
      <w:r w:rsidR="004679FB" w:rsidRPr="5864E07E">
        <w:rPr>
          <w:rFonts w:ascii="Arial" w:hAnsi="Arial" w:cs="Arial"/>
        </w:rPr>
        <w:t>. The</w:t>
      </w:r>
      <w:r w:rsidR="009C6512" w:rsidRPr="5864E07E">
        <w:rPr>
          <w:rFonts w:ascii="Arial" w:hAnsi="Arial" w:cs="Arial"/>
        </w:rPr>
        <w:t xml:space="preserve"> HOF </w:t>
      </w:r>
      <w:r w:rsidR="004679FB" w:rsidRPr="5864E07E">
        <w:rPr>
          <w:rFonts w:ascii="Arial" w:hAnsi="Arial" w:cs="Arial"/>
        </w:rPr>
        <w:t>is responsible for</w:t>
      </w:r>
      <w:r w:rsidR="009C6512" w:rsidRPr="5864E07E">
        <w:rPr>
          <w:rFonts w:ascii="Arial" w:hAnsi="Arial" w:cs="Arial"/>
        </w:rPr>
        <w:t xml:space="preserve"> approving</w:t>
      </w:r>
      <w:r w:rsidR="00AC22C0" w:rsidRPr="5864E07E">
        <w:rPr>
          <w:rFonts w:ascii="Arial" w:hAnsi="Arial" w:cs="Arial"/>
        </w:rPr>
        <w:t xml:space="preserve"> the </w:t>
      </w:r>
      <w:r w:rsidR="004679FB" w:rsidRPr="5864E07E">
        <w:rPr>
          <w:rFonts w:ascii="Arial" w:hAnsi="Arial" w:cs="Arial"/>
        </w:rPr>
        <w:t xml:space="preserve">reconciliations </w:t>
      </w:r>
      <w:r w:rsidR="00AC22C0" w:rsidRPr="5864E07E">
        <w:rPr>
          <w:rFonts w:ascii="Arial" w:hAnsi="Arial" w:cs="Arial"/>
        </w:rPr>
        <w:t xml:space="preserve">(prepared by the Finance Assistant) </w:t>
      </w:r>
      <w:r w:rsidR="004679FB" w:rsidRPr="5864E07E">
        <w:rPr>
          <w:rFonts w:ascii="Arial" w:hAnsi="Arial" w:cs="Arial"/>
        </w:rPr>
        <w:t>between the sums collected</w:t>
      </w:r>
      <w:r w:rsidR="009C6512" w:rsidRPr="5864E07E">
        <w:rPr>
          <w:rFonts w:ascii="Arial" w:hAnsi="Arial" w:cs="Arial"/>
        </w:rPr>
        <w:t>,</w:t>
      </w:r>
      <w:r w:rsidR="004679FB" w:rsidRPr="5864E07E">
        <w:rPr>
          <w:rFonts w:ascii="Arial" w:hAnsi="Arial" w:cs="Arial"/>
        </w:rPr>
        <w:t xml:space="preserve"> the sums deposited at the bank and the sums posted to the accounting system. </w:t>
      </w:r>
    </w:p>
    <w:p w14:paraId="78A03DE8" w14:textId="35208956" w:rsidR="5864E07E" w:rsidRDefault="5864E07E" w:rsidP="5864E07E">
      <w:pPr>
        <w:pStyle w:val="BodyText"/>
        <w:ind w:left="0"/>
        <w:jc w:val="both"/>
        <w:rPr>
          <w:rFonts w:ascii="Arial" w:hAnsi="Arial" w:cs="Arial"/>
        </w:rPr>
      </w:pPr>
    </w:p>
    <w:p w14:paraId="1DFDB306" w14:textId="3DBE17B8" w:rsidR="00205333" w:rsidRDefault="00205333" w:rsidP="00075BD7">
      <w:pPr>
        <w:pStyle w:val="BodyText"/>
        <w:numPr>
          <w:ilvl w:val="0"/>
          <w:numId w:val="6"/>
        </w:numPr>
        <w:jc w:val="both"/>
        <w:rPr>
          <w:rFonts w:ascii="Arial" w:hAnsi="Arial" w:cs="Arial"/>
          <w:b/>
          <w:bCs/>
          <w:spacing w:val="-2"/>
          <w:sz w:val="28"/>
          <w:szCs w:val="28"/>
        </w:rPr>
      </w:pPr>
      <w:r w:rsidRPr="00205333">
        <w:rPr>
          <w:rFonts w:ascii="Arial" w:hAnsi="Arial" w:cs="Arial"/>
          <w:b/>
          <w:bCs/>
          <w:spacing w:val="-2"/>
          <w:sz w:val="28"/>
          <w:szCs w:val="28"/>
        </w:rPr>
        <w:t>Cash Management</w:t>
      </w:r>
      <w:r w:rsidR="00381D2E">
        <w:rPr>
          <w:rFonts w:ascii="Arial" w:hAnsi="Arial" w:cs="Arial"/>
          <w:b/>
          <w:bCs/>
          <w:spacing w:val="-2"/>
          <w:sz w:val="28"/>
          <w:szCs w:val="28"/>
        </w:rPr>
        <w:t xml:space="preserve"> Control</w:t>
      </w:r>
    </w:p>
    <w:p w14:paraId="0FB00E58" w14:textId="77777777" w:rsidR="00C61914" w:rsidRPr="00205333" w:rsidRDefault="00C61914" w:rsidP="00C61914">
      <w:pPr>
        <w:pStyle w:val="BodyText"/>
        <w:ind w:left="0"/>
        <w:jc w:val="both"/>
        <w:rPr>
          <w:rFonts w:ascii="Arial" w:hAnsi="Arial" w:cs="Arial"/>
          <w:b/>
          <w:bCs/>
          <w:spacing w:val="-2"/>
          <w:sz w:val="28"/>
          <w:szCs w:val="28"/>
        </w:rPr>
      </w:pPr>
    </w:p>
    <w:p w14:paraId="4643F3D1" w14:textId="4942FE14" w:rsidR="002A344D" w:rsidRDefault="566E707B" w:rsidP="00EB1EE6">
      <w:pPr>
        <w:pStyle w:val="BodyText"/>
        <w:spacing w:line="232" w:lineRule="auto"/>
        <w:ind w:left="0" w:right="17"/>
        <w:jc w:val="both"/>
        <w:rPr>
          <w:rFonts w:ascii="Arial" w:hAnsi="Arial" w:cs="Arial"/>
        </w:rPr>
      </w:pPr>
      <w:r w:rsidRPr="30654B57">
        <w:rPr>
          <w:rFonts w:ascii="Arial" w:hAnsi="Arial" w:cs="Arial"/>
        </w:rPr>
        <w:t>The</w:t>
      </w:r>
      <w:r w:rsidRPr="30654B57">
        <w:rPr>
          <w:rFonts w:ascii="Arial" w:hAnsi="Arial" w:cs="Arial"/>
          <w:spacing w:val="-13"/>
        </w:rPr>
        <w:t xml:space="preserve"> </w:t>
      </w:r>
      <w:r w:rsidR="26855868" w:rsidRPr="30654B57">
        <w:rPr>
          <w:rFonts w:ascii="Arial" w:hAnsi="Arial" w:cs="Arial"/>
          <w:spacing w:val="-13"/>
        </w:rPr>
        <w:t xml:space="preserve">CFO </w:t>
      </w:r>
      <w:r w:rsidRPr="30654B57">
        <w:rPr>
          <w:rFonts w:ascii="Arial" w:hAnsi="Arial" w:cs="Arial"/>
        </w:rPr>
        <w:t>is</w:t>
      </w:r>
      <w:r w:rsidRPr="30654B57">
        <w:rPr>
          <w:rFonts w:ascii="Arial" w:hAnsi="Arial" w:cs="Arial"/>
          <w:spacing w:val="-15"/>
        </w:rPr>
        <w:t xml:space="preserve"> </w:t>
      </w:r>
      <w:r w:rsidRPr="30654B57">
        <w:rPr>
          <w:rFonts w:ascii="Arial" w:hAnsi="Arial" w:cs="Arial"/>
        </w:rPr>
        <w:t>responsible</w:t>
      </w:r>
      <w:r w:rsidRPr="30654B57">
        <w:rPr>
          <w:rFonts w:ascii="Arial" w:hAnsi="Arial" w:cs="Arial"/>
          <w:spacing w:val="-14"/>
        </w:rPr>
        <w:t xml:space="preserve"> </w:t>
      </w:r>
      <w:r w:rsidRPr="30654B57">
        <w:rPr>
          <w:rFonts w:ascii="Arial" w:hAnsi="Arial" w:cs="Arial"/>
        </w:rPr>
        <w:t>for</w:t>
      </w:r>
      <w:r w:rsidRPr="30654B57">
        <w:rPr>
          <w:rFonts w:ascii="Arial" w:hAnsi="Arial" w:cs="Arial"/>
          <w:spacing w:val="-15"/>
        </w:rPr>
        <w:t xml:space="preserve"> </w:t>
      </w:r>
      <w:r w:rsidRPr="30654B57">
        <w:rPr>
          <w:rFonts w:ascii="Arial" w:hAnsi="Arial" w:cs="Arial"/>
        </w:rPr>
        <w:t>preparing</w:t>
      </w:r>
      <w:r w:rsidRPr="30654B57">
        <w:rPr>
          <w:rFonts w:ascii="Arial" w:hAnsi="Arial" w:cs="Arial"/>
          <w:spacing w:val="-14"/>
        </w:rPr>
        <w:t xml:space="preserve"> </w:t>
      </w:r>
      <w:r w:rsidRPr="30654B57">
        <w:rPr>
          <w:rFonts w:ascii="Arial" w:hAnsi="Arial" w:cs="Arial"/>
        </w:rPr>
        <w:t>cash</w:t>
      </w:r>
      <w:r w:rsidRPr="30654B57">
        <w:rPr>
          <w:rFonts w:ascii="Arial" w:hAnsi="Arial" w:cs="Arial"/>
          <w:spacing w:val="-14"/>
        </w:rPr>
        <w:t xml:space="preserve"> </w:t>
      </w:r>
      <w:r w:rsidRPr="30654B57">
        <w:rPr>
          <w:rFonts w:ascii="Arial" w:hAnsi="Arial" w:cs="Arial"/>
        </w:rPr>
        <w:t>flow</w:t>
      </w:r>
      <w:r w:rsidRPr="30654B57">
        <w:rPr>
          <w:rFonts w:ascii="Arial" w:hAnsi="Arial" w:cs="Arial"/>
          <w:spacing w:val="-14"/>
        </w:rPr>
        <w:t xml:space="preserve"> </w:t>
      </w:r>
      <w:r w:rsidRPr="30654B57">
        <w:rPr>
          <w:rFonts w:ascii="Arial" w:hAnsi="Arial" w:cs="Arial"/>
        </w:rPr>
        <w:t xml:space="preserve">forecasts to ensure that the </w:t>
      </w:r>
      <w:r w:rsidR="26855868" w:rsidRPr="30654B57">
        <w:rPr>
          <w:rFonts w:ascii="Arial" w:hAnsi="Arial" w:cs="Arial"/>
        </w:rPr>
        <w:t>A</w:t>
      </w:r>
      <w:r w:rsidRPr="30654B57">
        <w:rPr>
          <w:rFonts w:ascii="Arial" w:hAnsi="Arial" w:cs="Arial"/>
        </w:rPr>
        <w:t xml:space="preserve">cademy has sufficient funds available to pay for </w:t>
      </w:r>
      <w:r w:rsidR="522EB54A" w:rsidRPr="30654B57">
        <w:rPr>
          <w:rFonts w:ascii="Arial" w:hAnsi="Arial" w:cs="Arial"/>
        </w:rPr>
        <w:t>day-to-day</w:t>
      </w:r>
      <w:r w:rsidRPr="30654B57">
        <w:rPr>
          <w:rFonts w:ascii="Arial" w:hAnsi="Arial" w:cs="Arial"/>
        </w:rPr>
        <w:t xml:space="preserve"> operations</w:t>
      </w:r>
      <w:r w:rsidR="0529F928" w:rsidRPr="30654B57">
        <w:rPr>
          <w:rFonts w:ascii="Arial" w:hAnsi="Arial" w:cs="Arial"/>
        </w:rPr>
        <w:t xml:space="preserve"> and ad-hoc </w:t>
      </w:r>
      <w:proofErr w:type="gramStart"/>
      <w:r w:rsidR="0529F928" w:rsidRPr="30654B57">
        <w:rPr>
          <w:rFonts w:ascii="Arial" w:hAnsi="Arial" w:cs="Arial"/>
        </w:rPr>
        <w:t>spend</w:t>
      </w:r>
      <w:proofErr w:type="gramEnd"/>
      <w:r w:rsidRPr="30654B57">
        <w:rPr>
          <w:rFonts w:ascii="Arial" w:hAnsi="Arial" w:cs="Arial"/>
        </w:rPr>
        <w:t>. If significant balances can be foreseen, steps should be taken to invest the extra funds</w:t>
      </w:r>
      <w:r w:rsidR="26855868" w:rsidRPr="30654B57">
        <w:rPr>
          <w:rFonts w:ascii="Arial" w:hAnsi="Arial" w:cs="Arial"/>
        </w:rPr>
        <w:t xml:space="preserve"> </w:t>
      </w:r>
      <w:r w:rsidR="26855868" w:rsidRPr="30654B57">
        <w:rPr>
          <w:rFonts w:ascii="Arial" w:hAnsi="Arial" w:cs="Arial"/>
        </w:rPr>
        <w:lastRenderedPageBreak/>
        <w:t xml:space="preserve">in the </w:t>
      </w:r>
      <w:r w:rsidR="5D4A91D3" w:rsidRPr="30654B57">
        <w:rPr>
          <w:rFonts w:ascii="Arial" w:hAnsi="Arial" w:cs="Arial"/>
        </w:rPr>
        <w:t>approved investment platform</w:t>
      </w:r>
      <w:r w:rsidRPr="30654B57">
        <w:rPr>
          <w:rFonts w:ascii="Arial" w:hAnsi="Arial" w:cs="Arial"/>
        </w:rPr>
        <w:t>. Similarly</w:t>
      </w:r>
      <w:r w:rsidR="26855868" w:rsidRPr="30654B57">
        <w:rPr>
          <w:rFonts w:ascii="Arial" w:hAnsi="Arial" w:cs="Arial"/>
        </w:rPr>
        <w:t>,</w:t>
      </w:r>
      <w:r w:rsidRPr="30654B57">
        <w:rPr>
          <w:rFonts w:ascii="Arial" w:hAnsi="Arial" w:cs="Arial"/>
        </w:rPr>
        <w:t xml:space="preserve"> plans should be made to transfer funds from another bank account or to re-profile to cover potential cash shortages.</w:t>
      </w:r>
      <w:r w:rsidR="26855868" w:rsidRPr="30654B57">
        <w:rPr>
          <w:rFonts w:ascii="Arial" w:hAnsi="Arial" w:cs="Arial"/>
        </w:rPr>
        <w:t xml:space="preserve"> There </w:t>
      </w:r>
      <w:proofErr w:type="gramStart"/>
      <w:r w:rsidR="26855868" w:rsidRPr="30654B57">
        <w:rPr>
          <w:rFonts w:ascii="Arial" w:hAnsi="Arial" w:cs="Arial"/>
        </w:rPr>
        <w:t>is</w:t>
      </w:r>
      <w:proofErr w:type="gramEnd"/>
      <w:r w:rsidR="26855868" w:rsidRPr="30654B57">
        <w:rPr>
          <w:rFonts w:ascii="Arial" w:hAnsi="Arial" w:cs="Arial"/>
        </w:rPr>
        <w:t xml:space="preserve"> a separate school </w:t>
      </w:r>
      <w:r w:rsidR="168AF3B0" w:rsidRPr="30654B57">
        <w:rPr>
          <w:rFonts w:ascii="Arial" w:hAnsi="Arial" w:cs="Arial"/>
        </w:rPr>
        <w:t xml:space="preserve">Reserves and </w:t>
      </w:r>
      <w:r w:rsidR="26855868" w:rsidRPr="30654B57">
        <w:rPr>
          <w:rFonts w:ascii="Arial" w:hAnsi="Arial" w:cs="Arial"/>
        </w:rPr>
        <w:t>Investment Policy.</w:t>
      </w:r>
      <w:r w:rsidR="6E3BF1B8" w:rsidRPr="30654B57">
        <w:rPr>
          <w:rFonts w:ascii="Arial" w:hAnsi="Arial" w:cs="Arial"/>
        </w:rPr>
        <w:t xml:space="preserve"> All CFO requests for movement between </w:t>
      </w:r>
      <w:r w:rsidR="66A647DC" w:rsidRPr="30654B57">
        <w:rPr>
          <w:rFonts w:ascii="Arial" w:hAnsi="Arial" w:cs="Arial"/>
        </w:rPr>
        <w:t xml:space="preserve">accounts </w:t>
      </w:r>
      <w:r w:rsidR="6E3BF1B8" w:rsidRPr="30654B57">
        <w:rPr>
          <w:rFonts w:ascii="Arial" w:hAnsi="Arial" w:cs="Arial"/>
        </w:rPr>
        <w:t>or</w:t>
      </w:r>
      <w:r w:rsidR="66A647DC" w:rsidRPr="30654B57">
        <w:rPr>
          <w:rFonts w:ascii="Arial" w:hAnsi="Arial" w:cs="Arial"/>
        </w:rPr>
        <w:t xml:space="preserve"> in and out of the </w:t>
      </w:r>
      <w:r w:rsidR="494FBC32" w:rsidRPr="30654B57">
        <w:rPr>
          <w:rFonts w:ascii="Arial" w:hAnsi="Arial" w:cs="Arial"/>
        </w:rPr>
        <w:t xml:space="preserve">approved investment </w:t>
      </w:r>
      <w:r w:rsidR="66A647DC" w:rsidRPr="30654B57">
        <w:rPr>
          <w:rFonts w:ascii="Arial" w:hAnsi="Arial" w:cs="Arial"/>
        </w:rPr>
        <w:t xml:space="preserve">platform must first be approved in writing by the </w:t>
      </w:r>
      <w:r w:rsidR="632F4C7E" w:rsidRPr="30654B57">
        <w:rPr>
          <w:rFonts w:ascii="Arial" w:hAnsi="Arial" w:cs="Arial"/>
        </w:rPr>
        <w:t>AO</w:t>
      </w:r>
      <w:r w:rsidR="66A647DC" w:rsidRPr="30654B57">
        <w:rPr>
          <w:rFonts w:ascii="Arial" w:hAnsi="Arial" w:cs="Arial"/>
        </w:rPr>
        <w:t xml:space="preserve">. Once in receipt of this, the HOF will create the transaction </w:t>
      </w:r>
      <w:r w:rsidR="10347A4A" w:rsidRPr="30654B57">
        <w:rPr>
          <w:rFonts w:ascii="Arial" w:hAnsi="Arial" w:cs="Arial"/>
        </w:rPr>
        <w:t>for</w:t>
      </w:r>
      <w:r w:rsidR="66A647DC" w:rsidRPr="30654B57">
        <w:rPr>
          <w:rFonts w:ascii="Arial" w:hAnsi="Arial" w:cs="Arial"/>
        </w:rPr>
        <w:t xml:space="preserve"> the CFO </w:t>
      </w:r>
      <w:r w:rsidR="10347A4A" w:rsidRPr="30654B57">
        <w:rPr>
          <w:rFonts w:ascii="Arial" w:hAnsi="Arial" w:cs="Arial"/>
        </w:rPr>
        <w:t>to approve.</w:t>
      </w:r>
    </w:p>
    <w:p w14:paraId="376E488F" w14:textId="77777777" w:rsidR="00381D2E" w:rsidRPr="00AA309D" w:rsidRDefault="00381D2E" w:rsidP="00EB1EE6">
      <w:pPr>
        <w:pStyle w:val="BodyText"/>
        <w:spacing w:line="232" w:lineRule="auto"/>
        <w:ind w:left="0" w:right="17"/>
        <w:jc w:val="both"/>
        <w:rPr>
          <w:rFonts w:ascii="Arial" w:hAnsi="Arial" w:cs="Arial"/>
        </w:rPr>
      </w:pPr>
    </w:p>
    <w:p w14:paraId="5963E09E" w14:textId="16BD9EB8" w:rsidR="00205333" w:rsidRDefault="0052189A" w:rsidP="00075BD7">
      <w:pPr>
        <w:pStyle w:val="Heading1"/>
        <w:numPr>
          <w:ilvl w:val="0"/>
          <w:numId w:val="6"/>
        </w:numPr>
        <w:spacing w:before="0"/>
        <w:rPr>
          <w:spacing w:val="-2"/>
          <w:sz w:val="28"/>
          <w:szCs w:val="28"/>
        </w:rPr>
      </w:pPr>
      <w:r w:rsidRPr="00205333">
        <w:rPr>
          <w:spacing w:val="-2"/>
          <w:sz w:val="28"/>
          <w:szCs w:val="28"/>
        </w:rPr>
        <w:t>Fixed Asset</w:t>
      </w:r>
      <w:r w:rsidR="00205333" w:rsidRPr="00205333">
        <w:rPr>
          <w:spacing w:val="-2"/>
          <w:sz w:val="28"/>
          <w:szCs w:val="28"/>
        </w:rPr>
        <w:t>s</w:t>
      </w:r>
      <w:r w:rsidR="007D7FAD">
        <w:rPr>
          <w:spacing w:val="-2"/>
          <w:sz w:val="28"/>
          <w:szCs w:val="28"/>
        </w:rPr>
        <w:t xml:space="preserve"> Control</w:t>
      </w:r>
    </w:p>
    <w:p w14:paraId="7988F9CF" w14:textId="77777777" w:rsidR="00EF6AE9" w:rsidRPr="00205333" w:rsidRDefault="00EF6AE9" w:rsidP="00EB1EE6">
      <w:pPr>
        <w:pStyle w:val="Heading1"/>
        <w:spacing w:before="0"/>
        <w:ind w:left="0"/>
        <w:rPr>
          <w:spacing w:val="-2"/>
          <w:sz w:val="28"/>
          <w:szCs w:val="28"/>
        </w:rPr>
      </w:pPr>
    </w:p>
    <w:p w14:paraId="1198B88C" w14:textId="3D9F57D8" w:rsidR="002A344D" w:rsidRDefault="00C16A9A" w:rsidP="00EB1EE6">
      <w:pPr>
        <w:pStyle w:val="Heading1"/>
        <w:spacing w:before="0"/>
        <w:ind w:left="0"/>
        <w:rPr>
          <w:spacing w:val="-2"/>
        </w:rPr>
      </w:pPr>
      <w:r>
        <w:rPr>
          <w:spacing w:val="-2"/>
        </w:rPr>
        <w:t>9.</w:t>
      </w:r>
      <w:r w:rsidR="007D7FAD">
        <w:rPr>
          <w:spacing w:val="-2"/>
        </w:rPr>
        <w:t xml:space="preserve">1 </w:t>
      </w:r>
      <w:r w:rsidR="0065750A" w:rsidRPr="00AA309D">
        <w:rPr>
          <w:spacing w:val="-2"/>
        </w:rPr>
        <w:t>Disposals</w:t>
      </w:r>
    </w:p>
    <w:p w14:paraId="3065D7C7" w14:textId="77777777" w:rsidR="007D7FAD" w:rsidRPr="00AA309D" w:rsidRDefault="007D7FAD" w:rsidP="00EB1EE6">
      <w:pPr>
        <w:pStyle w:val="Heading1"/>
        <w:spacing w:before="0"/>
        <w:ind w:left="0"/>
      </w:pPr>
    </w:p>
    <w:p w14:paraId="2AEC9553" w14:textId="62BAC854" w:rsidR="002A344D" w:rsidRDefault="0065750A" w:rsidP="4628D886">
      <w:pPr>
        <w:pStyle w:val="BodyText"/>
        <w:spacing w:line="232" w:lineRule="auto"/>
        <w:ind w:left="0" w:right="15"/>
        <w:jc w:val="both"/>
        <w:rPr>
          <w:rFonts w:ascii="Arial" w:hAnsi="Arial" w:cs="Arial"/>
          <w:color w:val="0070C0"/>
        </w:rPr>
      </w:pPr>
      <w:r w:rsidRPr="00AA309D">
        <w:rPr>
          <w:rFonts w:ascii="Arial" w:hAnsi="Arial" w:cs="Arial"/>
        </w:rPr>
        <w:t xml:space="preserve">Items which are to be disposed of by sale or destruction must be </w:t>
      </w:r>
      <w:proofErr w:type="spellStart"/>
      <w:r w:rsidRPr="4628D886">
        <w:rPr>
          <w:rFonts w:ascii="Arial" w:hAnsi="Arial" w:cs="Arial"/>
        </w:rPr>
        <w:t>authorised</w:t>
      </w:r>
      <w:proofErr w:type="spellEnd"/>
      <w:r w:rsidRPr="4628D886">
        <w:rPr>
          <w:rFonts w:ascii="Arial" w:hAnsi="Arial" w:cs="Arial"/>
        </w:rPr>
        <w:t xml:space="preserve"> </w:t>
      </w:r>
      <w:r w:rsidR="0052189A">
        <w:rPr>
          <w:rFonts w:ascii="Arial" w:hAnsi="Arial" w:cs="Arial"/>
        </w:rPr>
        <w:t>by the CFO an</w:t>
      </w:r>
      <w:r w:rsidRPr="00AA309D">
        <w:rPr>
          <w:rFonts w:ascii="Arial" w:hAnsi="Arial" w:cs="Arial"/>
        </w:rPr>
        <w:t xml:space="preserve">d, </w:t>
      </w:r>
      <w:proofErr w:type="gramStart"/>
      <w:r w:rsidR="2CC95B79" w:rsidRPr="00AA309D">
        <w:rPr>
          <w:rFonts w:ascii="Arial" w:hAnsi="Arial" w:cs="Arial"/>
        </w:rPr>
        <w:t>where</w:t>
      </w:r>
      <w:proofErr w:type="gramEnd"/>
      <w:r w:rsidRPr="00AA309D">
        <w:rPr>
          <w:rFonts w:ascii="Arial" w:hAnsi="Arial" w:cs="Arial"/>
        </w:rPr>
        <w:t xml:space="preserve"> significant, should be sold following </w:t>
      </w:r>
      <w:r w:rsidR="1064938F" w:rsidRPr="00AA309D">
        <w:rPr>
          <w:rFonts w:ascii="Arial" w:hAnsi="Arial" w:cs="Arial"/>
        </w:rPr>
        <w:t xml:space="preserve">a </w:t>
      </w:r>
      <w:r w:rsidRPr="00AA309D">
        <w:rPr>
          <w:rFonts w:ascii="Arial" w:hAnsi="Arial" w:cs="Arial"/>
        </w:rPr>
        <w:t xml:space="preserve">competitive tender. The </w:t>
      </w:r>
      <w:r w:rsidR="0052189A">
        <w:rPr>
          <w:rFonts w:ascii="Arial" w:hAnsi="Arial" w:cs="Arial"/>
        </w:rPr>
        <w:t>A</w:t>
      </w:r>
      <w:r w:rsidRPr="00AA309D">
        <w:rPr>
          <w:rFonts w:ascii="Arial" w:hAnsi="Arial" w:cs="Arial"/>
        </w:rPr>
        <w:t>cademy must seek the approval of the DfE</w:t>
      </w:r>
      <w:r w:rsidR="00CA38FC">
        <w:rPr>
          <w:rFonts w:ascii="Arial" w:hAnsi="Arial" w:cs="Arial"/>
        </w:rPr>
        <w:t>,</w:t>
      </w:r>
      <w:r w:rsidRPr="00AA309D">
        <w:rPr>
          <w:rFonts w:ascii="Arial" w:hAnsi="Arial" w:cs="Arial"/>
          <w:spacing w:val="-17"/>
        </w:rPr>
        <w:t xml:space="preserve"> </w:t>
      </w:r>
      <w:r w:rsidRPr="00AA309D">
        <w:rPr>
          <w:rFonts w:ascii="Arial" w:hAnsi="Arial" w:cs="Arial"/>
        </w:rPr>
        <w:t>in</w:t>
      </w:r>
      <w:r w:rsidRPr="00AA309D">
        <w:rPr>
          <w:rFonts w:ascii="Arial" w:hAnsi="Arial" w:cs="Arial"/>
          <w:spacing w:val="-17"/>
        </w:rPr>
        <w:t xml:space="preserve"> </w:t>
      </w:r>
      <w:r w:rsidRPr="00AA309D">
        <w:rPr>
          <w:rFonts w:ascii="Arial" w:hAnsi="Arial" w:cs="Arial"/>
        </w:rPr>
        <w:t>writing</w:t>
      </w:r>
      <w:r w:rsidR="00CA38FC">
        <w:rPr>
          <w:rFonts w:ascii="Arial" w:hAnsi="Arial" w:cs="Arial"/>
        </w:rPr>
        <w:t>,</w:t>
      </w:r>
      <w:r w:rsidRPr="00AA309D">
        <w:rPr>
          <w:rFonts w:ascii="Arial" w:hAnsi="Arial" w:cs="Arial"/>
          <w:spacing w:val="-16"/>
        </w:rPr>
        <w:t xml:space="preserve"> </w:t>
      </w:r>
      <w:r w:rsidRPr="00AA309D">
        <w:rPr>
          <w:rFonts w:ascii="Arial" w:hAnsi="Arial" w:cs="Arial"/>
        </w:rPr>
        <w:t>if</w:t>
      </w:r>
      <w:r w:rsidRPr="00AA309D">
        <w:rPr>
          <w:rFonts w:ascii="Arial" w:hAnsi="Arial" w:cs="Arial"/>
          <w:spacing w:val="-17"/>
        </w:rPr>
        <w:t xml:space="preserve"> </w:t>
      </w:r>
      <w:r w:rsidRPr="00AA309D">
        <w:rPr>
          <w:rFonts w:ascii="Arial" w:hAnsi="Arial" w:cs="Arial"/>
        </w:rPr>
        <w:t>it</w:t>
      </w:r>
      <w:r w:rsidRPr="00AA309D">
        <w:rPr>
          <w:rFonts w:ascii="Arial" w:hAnsi="Arial" w:cs="Arial"/>
          <w:spacing w:val="-17"/>
        </w:rPr>
        <w:t xml:space="preserve"> </w:t>
      </w:r>
      <w:r w:rsidRPr="00AA309D">
        <w:rPr>
          <w:rFonts w:ascii="Arial" w:hAnsi="Arial" w:cs="Arial"/>
        </w:rPr>
        <w:t>proposes</w:t>
      </w:r>
      <w:r w:rsidRPr="00AA309D">
        <w:rPr>
          <w:rFonts w:ascii="Arial" w:hAnsi="Arial" w:cs="Arial"/>
          <w:spacing w:val="-17"/>
        </w:rPr>
        <w:t xml:space="preserve"> </w:t>
      </w:r>
      <w:r w:rsidRPr="00AA309D">
        <w:rPr>
          <w:rFonts w:ascii="Arial" w:hAnsi="Arial" w:cs="Arial"/>
        </w:rPr>
        <w:t>to</w:t>
      </w:r>
      <w:r w:rsidRPr="00AA309D">
        <w:rPr>
          <w:rFonts w:ascii="Arial" w:hAnsi="Arial" w:cs="Arial"/>
          <w:spacing w:val="-16"/>
        </w:rPr>
        <w:t xml:space="preserve"> </w:t>
      </w:r>
      <w:r w:rsidRPr="00AA309D">
        <w:rPr>
          <w:rFonts w:ascii="Arial" w:hAnsi="Arial" w:cs="Arial"/>
        </w:rPr>
        <w:t>dispose</w:t>
      </w:r>
      <w:r w:rsidRPr="00AA309D">
        <w:rPr>
          <w:rFonts w:ascii="Arial" w:hAnsi="Arial" w:cs="Arial"/>
          <w:spacing w:val="-17"/>
        </w:rPr>
        <w:t xml:space="preserve"> </w:t>
      </w:r>
      <w:r w:rsidRPr="00AA309D">
        <w:rPr>
          <w:rFonts w:ascii="Arial" w:hAnsi="Arial" w:cs="Arial"/>
        </w:rPr>
        <w:t>of</w:t>
      </w:r>
      <w:r w:rsidRPr="00AA309D">
        <w:rPr>
          <w:rFonts w:ascii="Arial" w:hAnsi="Arial" w:cs="Arial"/>
          <w:spacing w:val="-17"/>
        </w:rPr>
        <w:t xml:space="preserve"> </w:t>
      </w:r>
      <w:r w:rsidRPr="00AA309D">
        <w:rPr>
          <w:rFonts w:ascii="Arial" w:hAnsi="Arial" w:cs="Arial"/>
        </w:rPr>
        <w:t>an</w:t>
      </w:r>
      <w:r w:rsidRPr="00AA309D">
        <w:rPr>
          <w:rFonts w:ascii="Arial" w:hAnsi="Arial" w:cs="Arial"/>
          <w:spacing w:val="-16"/>
        </w:rPr>
        <w:t xml:space="preserve"> </w:t>
      </w:r>
      <w:r w:rsidRPr="00AA309D">
        <w:rPr>
          <w:rFonts w:ascii="Arial" w:hAnsi="Arial" w:cs="Arial"/>
        </w:rPr>
        <w:t>asset</w:t>
      </w:r>
      <w:r w:rsidRPr="00AA309D">
        <w:rPr>
          <w:rFonts w:ascii="Arial" w:hAnsi="Arial" w:cs="Arial"/>
          <w:spacing w:val="-17"/>
        </w:rPr>
        <w:t xml:space="preserve"> </w:t>
      </w:r>
      <w:r w:rsidRPr="00AA309D">
        <w:rPr>
          <w:rFonts w:ascii="Arial" w:hAnsi="Arial" w:cs="Arial"/>
        </w:rPr>
        <w:t>for</w:t>
      </w:r>
      <w:r w:rsidRPr="00AA309D">
        <w:rPr>
          <w:rFonts w:ascii="Arial" w:hAnsi="Arial" w:cs="Arial"/>
          <w:spacing w:val="-17"/>
        </w:rPr>
        <w:t xml:space="preserve"> </w:t>
      </w:r>
      <w:r w:rsidRPr="00AA309D">
        <w:rPr>
          <w:rFonts w:ascii="Arial" w:hAnsi="Arial" w:cs="Arial"/>
        </w:rPr>
        <w:t>which</w:t>
      </w:r>
      <w:r w:rsidRPr="00AA309D">
        <w:rPr>
          <w:rFonts w:ascii="Arial" w:hAnsi="Arial" w:cs="Arial"/>
          <w:spacing w:val="-16"/>
        </w:rPr>
        <w:t xml:space="preserve"> </w:t>
      </w:r>
      <w:r w:rsidR="0052189A">
        <w:rPr>
          <w:rFonts w:ascii="Arial" w:hAnsi="Arial" w:cs="Arial"/>
          <w:spacing w:val="-16"/>
        </w:rPr>
        <w:t xml:space="preserve">a </w:t>
      </w:r>
      <w:r w:rsidRPr="00AA309D">
        <w:rPr>
          <w:rFonts w:ascii="Arial" w:hAnsi="Arial" w:cs="Arial"/>
        </w:rPr>
        <w:t>capital</w:t>
      </w:r>
      <w:r w:rsidRPr="00AA309D">
        <w:rPr>
          <w:rFonts w:ascii="Arial" w:hAnsi="Arial" w:cs="Arial"/>
          <w:spacing w:val="-17"/>
        </w:rPr>
        <w:t xml:space="preserve"> </w:t>
      </w:r>
      <w:r w:rsidRPr="00AA309D">
        <w:rPr>
          <w:rFonts w:ascii="Arial" w:hAnsi="Arial" w:cs="Arial"/>
        </w:rPr>
        <w:t>grant</w:t>
      </w:r>
      <w:r w:rsidRPr="00AA309D">
        <w:rPr>
          <w:rFonts w:ascii="Arial" w:hAnsi="Arial" w:cs="Arial"/>
          <w:spacing w:val="-17"/>
        </w:rPr>
        <w:t xml:space="preserve"> </w:t>
      </w:r>
      <w:proofErr w:type="gramStart"/>
      <w:r w:rsidRPr="00AA309D">
        <w:rPr>
          <w:rFonts w:ascii="Arial" w:hAnsi="Arial" w:cs="Arial"/>
        </w:rPr>
        <w:t>in</w:t>
      </w:r>
      <w:r w:rsidRPr="00AA309D">
        <w:rPr>
          <w:rFonts w:ascii="Arial" w:hAnsi="Arial" w:cs="Arial"/>
          <w:spacing w:val="-16"/>
        </w:rPr>
        <w:t xml:space="preserve"> </w:t>
      </w:r>
      <w:r w:rsidRPr="00AA309D">
        <w:rPr>
          <w:rFonts w:ascii="Arial" w:hAnsi="Arial" w:cs="Arial"/>
        </w:rPr>
        <w:t>excess of</w:t>
      </w:r>
      <w:proofErr w:type="gramEnd"/>
      <w:r w:rsidRPr="00AA309D">
        <w:rPr>
          <w:rFonts w:ascii="Arial" w:hAnsi="Arial" w:cs="Arial"/>
        </w:rPr>
        <w:t xml:space="preserve"> £20,000 was paid.</w:t>
      </w:r>
      <w:r w:rsidR="00455020">
        <w:rPr>
          <w:rFonts w:ascii="Arial" w:hAnsi="Arial" w:cs="Arial"/>
        </w:rPr>
        <w:t xml:space="preserve"> </w:t>
      </w:r>
    </w:p>
    <w:p w14:paraId="5CACA1DD" w14:textId="77777777" w:rsidR="00564FAC" w:rsidRPr="00AA309D" w:rsidRDefault="00564FAC" w:rsidP="00EB1EE6">
      <w:pPr>
        <w:pStyle w:val="BodyText"/>
        <w:spacing w:line="232" w:lineRule="auto"/>
        <w:ind w:left="0" w:right="15"/>
        <w:jc w:val="both"/>
        <w:rPr>
          <w:rFonts w:ascii="Arial" w:hAnsi="Arial" w:cs="Arial"/>
        </w:rPr>
      </w:pPr>
    </w:p>
    <w:p w14:paraId="5129490C" w14:textId="567C1F15" w:rsidR="002A344D" w:rsidRDefault="0065750A" w:rsidP="00EB1EE6">
      <w:pPr>
        <w:pStyle w:val="BodyText"/>
        <w:spacing w:line="232" w:lineRule="auto"/>
        <w:ind w:left="0" w:right="16"/>
        <w:jc w:val="both"/>
        <w:rPr>
          <w:rFonts w:ascii="Arial" w:hAnsi="Arial" w:cs="Arial"/>
        </w:rPr>
      </w:pPr>
      <w:r w:rsidRPr="00AA309D">
        <w:rPr>
          <w:rFonts w:ascii="Arial" w:hAnsi="Arial" w:cs="Arial"/>
        </w:rPr>
        <w:t xml:space="preserve">Disposal of equipment </w:t>
      </w:r>
      <w:proofErr w:type="gramStart"/>
      <w:r w:rsidRPr="00AA309D">
        <w:rPr>
          <w:rFonts w:ascii="Arial" w:hAnsi="Arial" w:cs="Arial"/>
        </w:rPr>
        <w:t>to</w:t>
      </w:r>
      <w:proofErr w:type="gramEnd"/>
      <w:r w:rsidRPr="00AA309D">
        <w:rPr>
          <w:rFonts w:ascii="Arial" w:hAnsi="Arial" w:cs="Arial"/>
        </w:rPr>
        <w:t xml:space="preserve"> staff is not encouraged as it may be more difficult to evidence</w:t>
      </w:r>
      <w:r w:rsidR="00564FAC">
        <w:rPr>
          <w:rFonts w:ascii="Arial" w:hAnsi="Arial" w:cs="Arial"/>
        </w:rPr>
        <w:t xml:space="preserve"> that</w:t>
      </w:r>
      <w:r w:rsidRPr="00AA309D">
        <w:rPr>
          <w:rFonts w:ascii="Arial" w:hAnsi="Arial" w:cs="Arial"/>
        </w:rPr>
        <w:t xml:space="preserve"> the </w:t>
      </w:r>
      <w:r w:rsidR="0052189A">
        <w:rPr>
          <w:rFonts w:ascii="Arial" w:hAnsi="Arial" w:cs="Arial"/>
        </w:rPr>
        <w:t>A</w:t>
      </w:r>
      <w:r w:rsidRPr="00AA309D">
        <w:rPr>
          <w:rFonts w:ascii="Arial" w:hAnsi="Arial" w:cs="Arial"/>
        </w:rPr>
        <w:t xml:space="preserve">cademy obtained value for money in any sale or </w:t>
      </w:r>
      <w:proofErr w:type="gramStart"/>
      <w:r w:rsidR="007123F8" w:rsidRPr="00AA309D">
        <w:rPr>
          <w:rFonts w:ascii="Arial" w:hAnsi="Arial" w:cs="Arial"/>
        </w:rPr>
        <w:t>scrapping</w:t>
      </w:r>
      <w:proofErr w:type="gramEnd"/>
      <w:r w:rsidRPr="00AA309D">
        <w:rPr>
          <w:rFonts w:ascii="Arial" w:hAnsi="Arial" w:cs="Arial"/>
        </w:rPr>
        <w:t xml:space="preserve"> of equipment. In addition, there are complications with the disposal of computer equipment, as the</w:t>
      </w:r>
      <w:r w:rsidR="0052189A">
        <w:rPr>
          <w:rFonts w:ascii="Arial" w:hAnsi="Arial" w:cs="Arial"/>
        </w:rPr>
        <w:t xml:space="preserve"> A</w:t>
      </w:r>
      <w:r w:rsidRPr="00AA309D">
        <w:rPr>
          <w:rFonts w:ascii="Arial" w:hAnsi="Arial" w:cs="Arial"/>
        </w:rPr>
        <w:t>cademy would need to ensure licen</w:t>
      </w:r>
      <w:r w:rsidR="00636D8D" w:rsidRPr="00AA309D">
        <w:rPr>
          <w:rFonts w:ascii="Arial" w:hAnsi="Arial" w:cs="Arial"/>
        </w:rPr>
        <w:t>s</w:t>
      </w:r>
      <w:r w:rsidRPr="00AA309D">
        <w:rPr>
          <w:rFonts w:ascii="Arial" w:hAnsi="Arial" w:cs="Arial"/>
        </w:rPr>
        <w:t xml:space="preserve">es for software </w:t>
      </w:r>
      <w:proofErr w:type="spellStart"/>
      <w:r w:rsidRPr="00AA309D">
        <w:rPr>
          <w:rFonts w:ascii="Arial" w:hAnsi="Arial" w:cs="Arial"/>
        </w:rPr>
        <w:t>programmes</w:t>
      </w:r>
      <w:proofErr w:type="spellEnd"/>
      <w:r w:rsidRPr="00AA309D">
        <w:rPr>
          <w:rFonts w:ascii="Arial" w:hAnsi="Arial" w:cs="Arial"/>
        </w:rPr>
        <w:t xml:space="preserve"> have been legally transferred to a new owner.</w:t>
      </w:r>
    </w:p>
    <w:p w14:paraId="7F390386" w14:textId="77777777" w:rsidR="00564FAC" w:rsidRPr="00AA309D" w:rsidRDefault="00564FAC" w:rsidP="00EB1EE6">
      <w:pPr>
        <w:pStyle w:val="BodyText"/>
        <w:spacing w:line="232" w:lineRule="auto"/>
        <w:ind w:left="0" w:right="16"/>
        <w:jc w:val="both"/>
        <w:rPr>
          <w:rFonts w:ascii="Arial" w:hAnsi="Arial" w:cs="Arial"/>
        </w:rPr>
      </w:pPr>
    </w:p>
    <w:p w14:paraId="4A3FB3D5" w14:textId="40E403D0" w:rsidR="002A344D" w:rsidRDefault="0065750A" w:rsidP="00EB1EE6">
      <w:pPr>
        <w:pStyle w:val="BodyText"/>
        <w:spacing w:line="232" w:lineRule="auto"/>
        <w:ind w:left="0" w:right="9"/>
        <w:jc w:val="both"/>
        <w:rPr>
          <w:rFonts w:ascii="Arial" w:hAnsi="Arial" w:cs="Arial"/>
          <w:spacing w:val="-2"/>
        </w:rPr>
      </w:pPr>
      <w:r w:rsidRPr="00AA309D">
        <w:rPr>
          <w:rFonts w:ascii="Arial" w:hAnsi="Arial" w:cs="Arial"/>
        </w:rPr>
        <w:t>The</w:t>
      </w:r>
      <w:r w:rsidRPr="00AA309D">
        <w:rPr>
          <w:rFonts w:ascii="Arial" w:hAnsi="Arial" w:cs="Arial"/>
          <w:spacing w:val="-5"/>
        </w:rPr>
        <w:t xml:space="preserve"> </w:t>
      </w:r>
      <w:r w:rsidR="0052189A">
        <w:rPr>
          <w:rFonts w:ascii="Arial" w:hAnsi="Arial" w:cs="Arial"/>
        </w:rPr>
        <w:t>A</w:t>
      </w:r>
      <w:r w:rsidRPr="00AA309D">
        <w:rPr>
          <w:rFonts w:ascii="Arial" w:hAnsi="Arial" w:cs="Arial"/>
        </w:rPr>
        <w:t>cademy</w:t>
      </w:r>
      <w:r w:rsidRPr="00AA309D">
        <w:rPr>
          <w:rFonts w:ascii="Arial" w:hAnsi="Arial" w:cs="Arial"/>
          <w:spacing w:val="-6"/>
        </w:rPr>
        <w:t xml:space="preserve"> </w:t>
      </w:r>
      <w:r w:rsidRPr="00AA309D">
        <w:rPr>
          <w:rFonts w:ascii="Arial" w:hAnsi="Arial" w:cs="Arial"/>
        </w:rPr>
        <w:t>is</w:t>
      </w:r>
      <w:r w:rsidRPr="00AA309D">
        <w:rPr>
          <w:rFonts w:ascii="Arial" w:hAnsi="Arial" w:cs="Arial"/>
          <w:spacing w:val="-6"/>
        </w:rPr>
        <w:t xml:space="preserve"> </w:t>
      </w:r>
      <w:r w:rsidRPr="00AA309D">
        <w:rPr>
          <w:rFonts w:ascii="Arial" w:hAnsi="Arial" w:cs="Arial"/>
        </w:rPr>
        <w:t>expected</w:t>
      </w:r>
      <w:r w:rsidRPr="00AA309D">
        <w:rPr>
          <w:rFonts w:ascii="Arial" w:hAnsi="Arial" w:cs="Arial"/>
          <w:spacing w:val="-5"/>
        </w:rPr>
        <w:t xml:space="preserve"> </w:t>
      </w:r>
      <w:r w:rsidRPr="00AA309D">
        <w:rPr>
          <w:rFonts w:ascii="Arial" w:hAnsi="Arial" w:cs="Arial"/>
        </w:rPr>
        <w:t>to</w:t>
      </w:r>
      <w:r w:rsidRPr="00AA309D">
        <w:rPr>
          <w:rFonts w:ascii="Arial" w:hAnsi="Arial" w:cs="Arial"/>
          <w:spacing w:val="-5"/>
        </w:rPr>
        <w:t xml:space="preserve"> </w:t>
      </w:r>
      <w:r w:rsidRPr="00AA309D">
        <w:rPr>
          <w:rFonts w:ascii="Arial" w:hAnsi="Arial" w:cs="Arial"/>
        </w:rPr>
        <w:t>reinvest</w:t>
      </w:r>
      <w:r w:rsidRPr="00AA309D">
        <w:rPr>
          <w:rFonts w:ascii="Arial" w:hAnsi="Arial" w:cs="Arial"/>
          <w:spacing w:val="-8"/>
        </w:rPr>
        <w:t xml:space="preserve"> </w:t>
      </w:r>
      <w:r w:rsidRPr="00AA309D">
        <w:rPr>
          <w:rFonts w:ascii="Arial" w:hAnsi="Arial" w:cs="Arial"/>
        </w:rPr>
        <w:t>the</w:t>
      </w:r>
      <w:r w:rsidRPr="00AA309D">
        <w:rPr>
          <w:rFonts w:ascii="Arial" w:hAnsi="Arial" w:cs="Arial"/>
          <w:spacing w:val="-5"/>
        </w:rPr>
        <w:t xml:space="preserve"> </w:t>
      </w:r>
      <w:r w:rsidRPr="00AA309D">
        <w:rPr>
          <w:rFonts w:ascii="Arial" w:hAnsi="Arial" w:cs="Arial"/>
        </w:rPr>
        <w:t>proceeds</w:t>
      </w:r>
      <w:r w:rsidRPr="00AA309D">
        <w:rPr>
          <w:rFonts w:ascii="Arial" w:hAnsi="Arial" w:cs="Arial"/>
          <w:spacing w:val="-6"/>
        </w:rPr>
        <w:t xml:space="preserve"> </w:t>
      </w:r>
      <w:r w:rsidRPr="00AA309D">
        <w:rPr>
          <w:rFonts w:ascii="Arial" w:hAnsi="Arial" w:cs="Arial"/>
        </w:rPr>
        <w:t>from</w:t>
      </w:r>
      <w:r w:rsidRPr="00AA309D">
        <w:rPr>
          <w:rFonts w:ascii="Arial" w:hAnsi="Arial" w:cs="Arial"/>
          <w:spacing w:val="-6"/>
        </w:rPr>
        <w:t xml:space="preserve"> </w:t>
      </w:r>
      <w:r w:rsidRPr="00AA309D">
        <w:rPr>
          <w:rFonts w:ascii="Arial" w:hAnsi="Arial" w:cs="Arial"/>
        </w:rPr>
        <w:t>all</w:t>
      </w:r>
      <w:r w:rsidRPr="00AA309D">
        <w:rPr>
          <w:rFonts w:ascii="Arial" w:hAnsi="Arial" w:cs="Arial"/>
          <w:spacing w:val="-5"/>
        </w:rPr>
        <w:t xml:space="preserve"> </w:t>
      </w:r>
      <w:r w:rsidRPr="00AA309D">
        <w:rPr>
          <w:rFonts w:ascii="Arial" w:hAnsi="Arial" w:cs="Arial"/>
        </w:rPr>
        <w:t>asset</w:t>
      </w:r>
      <w:r w:rsidRPr="00AA309D">
        <w:rPr>
          <w:rFonts w:ascii="Arial" w:hAnsi="Arial" w:cs="Arial"/>
          <w:spacing w:val="-8"/>
        </w:rPr>
        <w:t xml:space="preserve"> </w:t>
      </w:r>
      <w:r w:rsidRPr="00AA309D">
        <w:rPr>
          <w:rFonts w:ascii="Arial" w:hAnsi="Arial" w:cs="Arial"/>
        </w:rPr>
        <w:t>sales</w:t>
      </w:r>
      <w:r w:rsidRPr="00AA309D">
        <w:rPr>
          <w:rFonts w:ascii="Arial" w:hAnsi="Arial" w:cs="Arial"/>
          <w:spacing w:val="-6"/>
        </w:rPr>
        <w:t xml:space="preserve"> </w:t>
      </w:r>
      <w:r w:rsidRPr="00AA309D">
        <w:rPr>
          <w:rFonts w:ascii="Arial" w:hAnsi="Arial" w:cs="Arial"/>
        </w:rPr>
        <w:t>for</w:t>
      </w:r>
      <w:r w:rsidRPr="00AA309D">
        <w:rPr>
          <w:rFonts w:ascii="Arial" w:hAnsi="Arial" w:cs="Arial"/>
          <w:spacing w:val="-6"/>
        </w:rPr>
        <w:t xml:space="preserve"> </w:t>
      </w:r>
      <w:r w:rsidRPr="00AA309D">
        <w:rPr>
          <w:rFonts w:ascii="Arial" w:hAnsi="Arial" w:cs="Arial"/>
        </w:rPr>
        <w:t>which</w:t>
      </w:r>
      <w:r w:rsidR="0052189A">
        <w:rPr>
          <w:rFonts w:ascii="Arial" w:hAnsi="Arial" w:cs="Arial"/>
        </w:rPr>
        <w:t xml:space="preserve"> a</w:t>
      </w:r>
      <w:r w:rsidRPr="00AA309D">
        <w:rPr>
          <w:rFonts w:ascii="Arial" w:hAnsi="Arial" w:cs="Arial"/>
        </w:rPr>
        <w:t xml:space="preserve"> capital grant was paid</w:t>
      </w:r>
      <w:r w:rsidR="007078F9">
        <w:rPr>
          <w:rFonts w:ascii="Arial" w:hAnsi="Arial" w:cs="Arial"/>
        </w:rPr>
        <w:t>,</w:t>
      </w:r>
      <w:r w:rsidRPr="00AA309D">
        <w:rPr>
          <w:rFonts w:ascii="Arial" w:hAnsi="Arial" w:cs="Arial"/>
        </w:rPr>
        <w:t xml:space="preserve"> in other </w:t>
      </w:r>
      <w:r w:rsidR="0052189A">
        <w:rPr>
          <w:rFonts w:ascii="Arial" w:hAnsi="Arial" w:cs="Arial"/>
        </w:rPr>
        <w:t>A</w:t>
      </w:r>
      <w:r w:rsidRPr="00AA309D">
        <w:rPr>
          <w:rFonts w:ascii="Arial" w:hAnsi="Arial" w:cs="Arial"/>
        </w:rPr>
        <w:t xml:space="preserve">cademy assets. If the sale proceeds are not </w:t>
      </w:r>
      <w:r w:rsidR="00636D8D" w:rsidRPr="00AA309D">
        <w:rPr>
          <w:rFonts w:ascii="Arial" w:hAnsi="Arial" w:cs="Arial"/>
        </w:rPr>
        <w:t>reinvested,</w:t>
      </w:r>
      <w:r w:rsidRPr="00AA309D">
        <w:rPr>
          <w:rFonts w:ascii="Arial" w:hAnsi="Arial" w:cs="Arial"/>
        </w:rPr>
        <w:t xml:space="preserve"> then the </w:t>
      </w:r>
      <w:r w:rsidR="0052189A">
        <w:rPr>
          <w:rFonts w:ascii="Arial" w:hAnsi="Arial" w:cs="Arial"/>
        </w:rPr>
        <w:t>A</w:t>
      </w:r>
      <w:r w:rsidRPr="00AA309D">
        <w:rPr>
          <w:rFonts w:ascii="Arial" w:hAnsi="Arial" w:cs="Arial"/>
        </w:rPr>
        <w:t xml:space="preserve">cademy must repay a proportion of the sale </w:t>
      </w:r>
      <w:r w:rsidRPr="00AA309D">
        <w:rPr>
          <w:rFonts w:ascii="Arial" w:hAnsi="Arial" w:cs="Arial"/>
          <w:spacing w:val="-2"/>
        </w:rPr>
        <w:t>proceeds</w:t>
      </w:r>
      <w:r w:rsidR="0052189A">
        <w:rPr>
          <w:rFonts w:ascii="Arial" w:hAnsi="Arial" w:cs="Arial"/>
          <w:spacing w:val="-2"/>
        </w:rPr>
        <w:t xml:space="preserve"> to the DfE</w:t>
      </w:r>
      <w:r w:rsidRPr="00AA309D">
        <w:rPr>
          <w:rFonts w:ascii="Arial" w:hAnsi="Arial" w:cs="Arial"/>
          <w:spacing w:val="-2"/>
        </w:rPr>
        <w:t>.</w:t>
      </w:r>
      <w:r w:rsidR="0052189A">
        <w:rPr>
          <w:rFonts w:ascii="Arial" w:hAnsi="Arial" w:cs="Arial"/>
          <w:spacing w:val="-2"/>
        </w:rPr>
        <w:t xml:space="preserve"> </w:t>
      </w:r>
      <w:r w:rsidRPr="00AA309D">
        <w:rPr>
          <w:rFonts w:ascii="Arial" w:hAnsi="Arial" w:cs="Arial"/>
        </w:rPr>
        <w:t>All</w:t>
      </w:r>
      <w:r w:rsidRPr="00AA309D">
        <w:rPr>
          <w:rFonts w:ascii="Arial" w:hAnsi="Arial" w:cs="Arial"/>
          <w:spacing w:val="-4"/>
        </w:rPr>
        <w:t xml:space="preserve"> </w:t>
      </w:r>
      <w:r w:rsidRPr="00AA309D">
        <w:rPr>
          <w:rFonts w:ascii="Arial" w:hAnsi="Arial" w:cs="Arial"/>
        </w:rPr>
        <w:t>disposals</w:t>
      </w:r>
      <w:r w:rsidRPr="00AA309D">
        <w:rPr>
          <w:rFonts w:ascii="Arial" w:hAnsi="Arial" w:cs="Arial"/>
          <w:spacing w:val="-3"/>
        </w:rPr>
        <w:t xml:space="preserve"> </w:t>
      </w:r>
      <w:r w:rsidRPr="00AA309D">
        <w:rPr>
          <w:rFonts w:ascii="Arial" w:hAnsi="Arial" w:cs="Arial"/>
        </w:rPr>
        <w:t>of</w:t>
      </w:r>
      <w:r w:rsidRPr="00AA309D">
        <w:rPr>
          <w:rFonts w:ascii="Arial" w:hAnsi="Arial" w:cs="Arial"/>
          <w:spacing w:val="-4"/>
        </w:rPr>
        <w:t xml:space="preserve"> </w:t>
      </w:r>
      <w:r w:rsidRPr="00AA309D">
        <w:rPr>
          <w:rFonts w:ascii="Arial" w:hAnsi="Arial" w:cs="Arial"/>
        </w:rPr>
        <w:t>land</w:t>
      </w:r>
      <w:r w:rsidRPr="00AA309D">
        <w:rPr>
          <w:rFonts w:ascii="Arial" w:hAnsi="Arial" w:cs="Arial"/>
          <w:spacing w:val="-2"/>
        </w:rPr>
        <w:t xml:space="preserve"> </w:t>
      </w:r>
      <w:r w:rsidRPr="00AA309D">
        <w:rPr>
          <w:rFonts w:ascii="Arial" w:hAnsi="Arial" w:cs="Arial"/>
        </w:rPr>
        <w:t>must</w:t>
      </w:r>
      <w:r w:rsidRPr="00AA309D">
        <w:rPr>
          <w:rFonts w:ascii="Arial" w:hAnsi="Arial" w:cs="Arial"/>
          <w:spacing w:val="-4"/>
        </w:rPr>
        <w:t xml:space="preserve"> </w:t>
      </w:r>
      <w:r w:rsidRPr="00AA309D">
        <w:rPr>
          <w:rFonts w:ascii="Arial" w:hAnsi="Arial" w:cs="Arial"/>
        </w:rPr>
        <w:t>be</w:t>
      </w:r>
      <w:r w:rsidRPr="00AA309D">
        <w:rPr>
          <w:rFonts w:ascii="Arial" w:hAnsi="Arial" w:cs="Arial"/>
          <w:spacing w:val="-2"/>
        </w:rPr>
        <w:t xml:space="preserve"> </w:t>
      </w:r>
      <w:r w:rsidRPr="00AA309D">
        <w:rPr>
          <w:rFonts w:ascii="Arial" w:hAnsi="Arial" w:cs="Arial"/>
        </w:rPr>
        <w:t>agreed</w:t>
      </w:r>
      <w:r w:rsidRPr="00AA309D">
        <w:rPr>
          <w:rFonts w:ascii="Arial" w:hAnsi="Arial" w:cs="Arial"/>
          <w:spacing w:val="-1"/>
        </w:rPr>
        <w:t xml:space="preserve"> </w:t>
      </w:r>
      <w:r w:rsidRPr="00AA309D">
        <w:rPr>
          <w:rFonts w:ascii="Arial" w:hAnsi="Arial" w:cs="Arial"/>
        </w:rPr>
        <w:t>in</w:t>
      </w:r>
      <w:r w:rsidRPr="00AA309D">
        <w:rPr>
          <w:rFonts w:ascii="Arial" w:hAnsi="Arial" w:cs="Arial"/>
          <w:spacing w:val="-2"/>
        </w:rPr>
        <w:t xml:space="preserve"> </w:t>
      </w:r>
      <w:r w:rsidRPr="00AA309D">
        <w:rPr>
          <w:rFonts w:ascii="Arial" w:hAnsi="Arial" w:cs="Arial"/>
        </w:rPr>
        <w:t>advance</w:t>
      </w:r>
      <w:r w:rsidRPr="00AA309D">
        <w:rPr>
          <w:rFonts w:ascii="Arial" w:hAnsi="Arial" w:cs="Arial"/>
          <w:spacing w:val="-6"/>
        </w:rPr>
        <w:t xml:space="preserve"> </w:t>
      </w:r>
      <w:r w:rsidRPr="00AA309D">
        <w:rPr>
          <w:rFonts w:ascii="Arial" w:hAnsi="Arial" w:cs="Arial"/>
        </w:rPr>
        <w:t>with</w:t>
      </w:r>
      <w:r w:rsidRPr="00AA309D">
        <w:rPr>
          <w:rFonts w:ascii="Arial" w:hAnsi="Arial" w:cs="Arial"/>
          <w:spacing w:val="-2"/>
        </w:rPr>
        <w:t xml:space="preserve"> </w:t>
      </w:r>
      <w:r w:rsidRPr="00AA309D">
        <w:rPr>
          <w:rFonts w:ascii="Arial" w:hAnsi="Arial" w:cs="Arial"/>
        </w:rPr>
        <w:t>the</w:t>
      </w:r>
      <w:r w:rsidRPr="00AA309D">
        <w:rPr>
          <w:rFonts w:ascii="Arial" w:hAnsi="Arial" w:cs="Arial"/>
          <w:spacing w:val="-1"/>
        </w:rPr>
        <w:t xml:space="preserve"> </w:t>
      </w:r>
      <w:r w:rsidRPr="00AA309D">
        <w:rPr>
          <w:rFonts w:ascii="Arial" w:hAnsi="Arial" w:cs="Arial"/>
        </w:rPr>
        <w:t>Secretary</w:t>
      </w:r>
      <w:r w:rsidRPr="00AA309D">
        <w:rPr>
          <w:rFonts w:ascii="Arial" w:hAnsi="Arial" w:cs="Arial"/>
          <w:spacing w:val="-3"/>
        </w:rPr>
        <w:t xml:space="preserve"> </w:t>
      </w:r>
      <w:r w:rsidRPr="00AA309D">
        <w:rPr>
          <w:rFonts w:ascii="Arial" w:hAnsi="Arial" w:cs="Arial"/>
        </w:rPr>
        <w:t>of</w:t>
      </w:r>
      <w:r w:rsidRPr="00AA309D">
        <w:rPr>
          <w:rFonts w:ascii="Arial" w:hAnsi="Arial" w:cs="Arial"/>
          <w:spacing w:val="-4"/>
        </w:rPr>
        <w:t xml:space="preserve"> </w:t>
      </w:r>
      <w:r w:rsidRPr="00AA309D">
        <w:rPr>
          <w:rFonts w:ascii="Arial" w:hAnsi="Arial" w:cs="Arial"/>
          <w:spacing w:val="-2"/>
        </w:rPr>
        <w:t>State.</w:t>
      </w:r>
    </w:p>
    <w:p w14:paraId="06A2C949" w14:textId="77777777" w:rsidR="007078F9" w:rsidRPr="00AA309D" w:rsidRDefault="007078F9" w:rsidP="00EB1EE6">
      <w:pPr>
        <w:pStyle w:val="BodyText"/>
        <w:spacing w:line="232" w:lineRule="auto"/>
        <w:ind w:left="0" w:right="9"/>
        <w:jc w:val="both"/>
        <w:rPr>
          <w:rFonts w:ascii="Arial" w:hAnsi="Arial" w:cs="Arial"/>
        </w:rPr>
      </w:pPr>
    </w:p>
    <w:p w14:paraId="08E2D6B6" w14:textId="1CED693D" w:rsidR="002A344D" w:rsidRDefault="00C16A9A" w:rsidP="00EB1EE6">
      <w:pPr>
        <w:pStyle w:val="Heading1"/>
        <w:spacing w:before="0"/>
        <w:ind w:left="0"/>
        <w:rPr>
          <w:spacing w:val="-7"/>
        </w:rPr>
      </w:pPr>
      <w:r>
        <w:t>9</w:t>
      </w:r>
      <w:r w:rsidR="007078F9">
        <w:t xml:space="preserve">.2 </w:t>
      </w:r>
      <w:r w:rsidR="0065750A" w:rsidRPr="00AA309D">
        <w:t>Loan</w:t>
      </w:r>
      <w:r w:rsidR="00205333">
        <w:rPr>
          <w:spacing w:val="-7"/>
        </w:rPr>
        <w:t>s</w:t>
      </w:r>
    </w:p>
    <w:p w14:paraId="2E4C099F" w14:textId="77777777" w:rsidR="007078F9" w:rsidRPr="00AA309D" w:rsidRDefault="007078F9" w:rsidP="00EB1EE6">
      <w:pPr>
        <w:pStyle w:val="Heading1"/>
        <w:spacing w:before="0"/>
        <w:ind w:left="0"/>
      </w:pPr>
    </w:p>
    <w:p w14:paraId="0153BFEA" w14:textId="2B8CE844" w:rsidR="002A344D" w:rsidRDefault="0065750A" w:rsidP="00EB1EE6">
      <w:pPr>
        <w:pStyle w:val="BodyText"/>
        <w:spacing w:line="232" w:lineRule="auto"/>
        <w:ind w:left="0" w:right="12"/>
        <w:jc w:val="both"/>
        <w:rPr>
          <w:rFonts w:ascii="Arial" w:hAnsi="Arial" w:cs="Arial"/>
        </w:rPr>
      </w:pPr>
      <w:r w:rsidRPr="00AA309D">
        <w:rPr>
          <w:rFonts w:ascii="Arial" w:hAnsi="Arial" w:cs="Arial"/>
        </w:rPr>
        <w:t>Items</w:t>
      </w:r>
      <w:r w:rsidRPr="00AA309D">
        <w:rPr>
          <w:rFonts w:ascii="Arial" w:hAnsi="Arial" w:cs="Arial"/>
          <w:spacing w:val="-17"/>
        </w:rPr>
        <w:t xml:space="preserve"> </w:t>
      </w:r>
      <w:r w:rsidRPr="00AA309D">
        <w:rPr>
          <w:rFonts w:ascii="Arial" w:hAnsi="Arial" w:cs="Arial"/>
        </w:rPr>
        <w:t>of</w:t>
      </w:r>
      <w:r w:rsidRPr="00AA309D">
        <w:rPr>
          <w:rFonts w:ascii="Arial" w:hAnsi="Arial" w:cs="Arial"/>
          <w:spacing w:val="-17"/>
        </w:rPr>
        <w:t xml:space="preserve"> </w:t>
      </w:r>
      <w:r w:rsidR="008070FE">
        <w:rPr>
          <w:rFonts w:ascii="Arial" w:hAnsi="Arial" w:cs="Arial"/>
        </w:rPr>
        <w:t>A</w:t>
      </w:r>
      <w:r w:rsidRPr="00AA309D">
        <w:rPr>
          <w:rFonts w:ascii="Arial" w:hAnsi="Arial" w:cs="Arial"/>
        </w:rPr>
        <w:t>cademy</w:t>
      </w:r>
      <w:r w:rsidRPr="00AA309D">
        <w:rPr>
          <w:rFonts w:ascii="Arial" w:hAnsi="Arial" w:cs="Arial"/>
          <w:spacing w:val="-16"/>
        </w:rPr>
        <w:t xml:space="preserve"> </w:t>
      </w:r>
      <w:r w:rsidRPr="00AA309D">
        <w:rPr>
          <w:rFonts w:ascii="Arial" w:hAnsi="Arial" w:cs="Arial"/>
        </w:rPr>
        <w:t>property</w:t>
      </w:r>
      <w:r w:rsidRPr="00AA309D">
        <w:rPr>
          <w:rFonts w:ascii="Arial" w:hAnsi="Arial" w:cs="Arial"/>
          <w:spacing w:val="-17"/>
        </w:rPr>
        <w:t xml:space="preserve"> </w:t>
      </w:r>
      <w:r w:rsidRPr="00AA309D">
        <w:rPr>
          <w:rFonts w:ascii="Arial" w:hAnsi="Arial" w:cs="Arial"/>
        </w:rPr>
        <w:t>must</w:t>
      </w:r>
      <w:r w:rsidRPr="00AA309D">
        <w:rPr>
          <w:rFonts w:ascii="Arial" w:hAnsi="Arial" w:cs="Arial"/>
          <w:spacing w:val="-17"/>
        </w:rPr>
        <w:t xml:space="preserve"> </w:t>
      </w:r>
      <w:r w:rsidRPr="00AA309D">
        <w:rPr>
          <w:rFonts w:ascii="Arial" w:hAnsi="Arial" w:cs="Arial"/>
        </w:rPr>
        <w:t>not</w:t>
      </w:r>
      <w:r w:rsidRPr="00AA309D">
        <w:rPr>
          <w:rFonts w:ascii="Arial" w:hAnsi="Arial" w:cs="Arial"/>
          <w:spacing w:val="-17"/>
        </w:rPr>
        <w:t xml:space="preserve"> </w:t>
      </w:r>
      <w:r w:rsidRPr="00AA309D">
        <w:rPr>
          <w:rFonts w:ascii="Arial" w:hAnsi="Arial" w:cs="Arial"/>
        </w:rPr>
        <w:t>be</w:t>
      </w:r>
      <w:r w:rsidRPr="00AA309D">
        <w:rPr>
          <w:rFonts w:ascii="Arial" w:hAnsi="Arial" w:cs="Arial"/>
          <w:spacing w:val="-16"/>
        </w:rPr>
        <w:t xml:space="preserve"> </w:t>
      </w:r>
      <w:r w:rsidRPr="00AA309D">
        <w:rPr>
          <w:rFonts w:ascii="Arial" w:hAnsi="Arial" w:cs="Arial"/>
        </w:rPr>
        <w:t>removed</w:t>
      </w:r>
      <w:r w:rsidRPr="00AA309D">
        <w:rPr>
          <w:rFonts w:ascii="Arial" w:hAnsi="Arial" w:cs="Arial"/>
          <w:spacing w:val="-17"/>
        </w:rPr>
        <w:t xml:space="preserve"> </w:t>
      </w:r>
      <w:r w:rsidRPr="00AA309D">
        <w:rPr>
          <w:rFonts w:ascii="Arial" w:hAnsi="Arial" w:cs="Arial"/>
        </w:rPr>
        <w:t>from</w:t>
      </w:r>
      <w:r w:rsidRPr="00AA309D">
        <w:rPr>
          <w:rFonts w:ascii="Arial" w:hAnsi="Arial" w:cs="Arial"/>
          <w:spacing w:val="-17"/>
        </w:rPr>
        <w:t xml:space="preserve"> </w:t>
      </w:r>
      <w:r w:rsidR="008070FE">
        <w:rPr>
          <w:rFonts w:ascii="Arial" w:hAnsi="Arial" w:cs="Arial"/>
        </w:rPr>
        <w:t>A</w:t>
      </w:r>
      <w:r w:rsidRPr="00AA309D">
        <w:rPr>
          <w:rFonts w:ascii="Arial" w:hAnsi="Arial" w:cs="Arial"/>
        </w:rPr>
        <w:t>cademy</w:t>
      </w:r>
      <w:r w:rsidRPr="00AA309D">
        <w:rPr>
          <w:rFonts w:ascii="Arial" w:hAnsi="Arial" w:cs="Arial"/>
          <w:spacing w:val="-15"/>
        </w:rPr>
        <w:t xml:space="preserve"> </w:t>
      </w:r>
      <w:r w:rsidRPr="00AA309D">
        <w:rPr>
          <w:rFonts w:ascii="Arial" w:hAnsi="Arial" w:cs="Arial"/>
        </w:rPr>
        <w:t>premises</w:t>
      </w:r>
      <w:r w:rsidRPr="00AA309D">
        <w:rPr>
          <w:rFonts w:ascii="Arial" w:hAnsi="Arial" w:cs="Arial"/>
          <w:spacing w:val="-17"/>
        </w:rPr>
        <w:t xml:space="preserve"> </w:t>
      </w:r>
      <w:r w:rsidRPr="00AA309D">
        <w:rPr>
          <w:rFonts w:ascii="Arial" w:hAnsi="Arial" w:cs="Arial"/>
        </w:rPr>
        <w:t xml:space="preserve">without the authority of the Head of Department. A record of the loan must be recorded in a loan book and booked back </w:t>
      </w:r>
      <w:r w:rsidR="002C5403" w:rsidRPr="00AA309D">
        <w:rPr>
          <w:rFonts w:ascii="Arial" w:hAnsi="Arial" w:cs="Arial"/>
        </w:rPr>
        <w:t xml:space="preserve">to the </w:t>
      </w:r>
      <w:r w:rsidR="008070FE">
        <w:rPr>
          <w:rFonts w:ascii="Arial" w:hAnsi="Arial" w:cs="Arial"/>
        </w:rPr>
        <w:t>A</w:t>
      </w:r>
      <w:r w:rsidR="002C5403" w:rsidRPr="00AA309D">
        <w:rPr>
          <w:rFonts w:ascii="Arial" w:hAnsi="Arial" w:cs="Arial"/>
        </w:rPr>
        <w:t>cademy</w:t>
      </w:r>
      <w:r w:rsidRPr="00AA309D">
        <w:rPr>
          <w:rFonts w:ascii="Arial" w:hAnsi="Arial" w:cs="Arial"/>
        </w:rPr>
        <w:t xml:space="preserve"> when it is returned.</w:t>
      </w:r>
    </w:p>
    <w:p w14:paraId="239BDC5A" w14:textId="77777777" w:rsidR="00575C6A" w:rsidRPr="00AA309D" w:rsidRDefault="00575C6A" w:rsidP="00EB1EE6">
      <w:pPr>
        <w:pStyle w:val="BodyText"/>
        <w:spacing w:line="232" w:lineRule="auto"/>
        <w:ind w:left="0" w:right="12"/>
        <w:jc w:val="both"/>
        <w:rPr>
          <w:rFonts w:ascii="Arial" w:hAnsi="Arial" w:cs="Arial"/>
        </w:rPr>
      </w:pPr>
    </w:p>
    <w:p w14:paraId="1CA1E71F" w14:textId="0A65FE07" w:rsidR="002A344D" w:rsidRDefault="0065750A" w:rsidP="00396D97">
      <w:pPr>
        <w:pStyle w:val="BodyText"/>
        <w:spacing w:line="232" w:lineRule="auto"/>
        <w:ind w:left="0" w:right="15"/>
        <w:jc w:val="both"/>
        <w:rPr>
          <w:rFonts w:ascii="Arial" w:hAnsi="Arial" w:cs="Arial"/>
        </w:rPr>
      </w:pPr>
      <w:r w:rsidRPr="00AA309D">
        <w:rPr>
          <w:rFonts w:ascii="Arial" w:hAnsi="Arial" w:cs="Arial"/>
        </w:rPr>
        <w:t>If assets are on loan for extended periods or to a single member of staff on a regular basis</w:t>
      </w:r>
      <w:r w:rsidR="008070FE">
        <w:rPr>
          <w:rFonts w:ascii="Arial" w:hAnsi="Arial" w:cs="Arial"/>
        </w:rPr>
        <w:t>,</w:t>
      </w:r>
      <w:r w:rsidRPr="00AA309D">
        <w:rPr>
          <w:rFonts w:ascii="Arial" w:hAnsi="Arial" w:cs="Arial"/>
        </w:rPr>
        <w:t xml:space="preserve"> the situation may give rise to a ‘benefit-in-kind’ for taxation purposes. Loans should therefore be kept under review and any potential benefits discussed with the </w:t>
      </w:r>
      <w:r w:rsidR="008070FE">
        <w:rPr>
          <w:rFonts w:ascii="Arial" w:hAnsi="Arial" w:cs="Arial"/>
        </w:rPr>
        <w:t>A</w:t>
      </w:r>
      <w:r w:rsidRPr="00AA309D">
        <w:rPr>
          <w:rFonts w:ascii="Arial" w:hAnsi="Arial" w:cs="Arial"/>
        </w:rPr>
        <w:t>cademy’s auditors.</w:t>
      </w:r>
    </w:p>
    <w:p w14:paraId="720AD514" w14:textId="0A2C6190" w:rsidR="00585198" w:rsidRDefault="00585198" w:rsidP="00EB1EE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br w:type="page"/>
      </w:r>
    </w:p>
    <w:p w14:paraId="2EEE0733" w14:textId="1FBE4F75" w:rsidR="00B153EA" w:rsidRDefault="00B153EA" w:rsidP="00EB1EE6">
      <w:pPr>
        <w:rPr>
          <w:rFonts w:ascii="Arial" w:hAnsi="Arial" w:cs="Arial"/>
          <w:b/>
          <w:bCs/>
          <w:sz w:val="24"/>
          <w:szCs w:val="24"/>
        </w:rPr>
      </w:pPr>
      <w:r w:rsidRPr="00B153EA">
        <w:rPr>
          <w:rFonts w:ascii="Arial" w:hAnsi="Arial" w:cs="Arial"/>
          <w:b/>
          <w:bCs/>
          <w:sz w:val="24"/>
          <w:szCs w:val="24"/>
        </w:rPr>
        <w:lastRenderedPageBreak/>
        <w:t>Appendix A</w:t>
      </w:r>
    </w:p>
    <w:p w14:paraId="4F7F6C60" w14:textId="77777777" w:rsidR="009B3105" w:rsidRDefault="009B3105" w:rsidP="00EB1EE6">
      <w:pPr>
        <w:rPr>
          <w:rFonts w:ascii="Arial" w:hAnsi="Arial" w:cs="Arial"/>
          <w:b/>
          <w:bCs/>
          <w:sz w:val="24"/>
          <w:szCs w:val="24"/>
        </w:rPr>
      </w:pPr>
    </w:p>
    <w:p w14:paraId="126922E3" w14:textId="73F46462" w:rsidR="009B3105" w:rsidRPr="009B3105" w:rsidRDefault="7038D164" w:rsidP="00EB1EE6">
      <w:r w:rsidRPr="1D00FC46">
        <w:rPr>
          <w:rFonts w:ascii="Arial" w:hAnsi="Arial" w:cs="Arial"/>
        </w:rPr>
        <w:t xml:space="preserve">This framework is </w:t>
      </w:r>
      <w:r w:rsidR="1E149427" w:rsidRPr="1D00FC46">
        <w:rPr>
          <w:rFonts w:ascii="Arial" w:hAnsi="Arial" w:cs="Arial"/>
        </w:rPr>
        <w:t xml:space="preserve">also </w:t>
      </w:r>
      <w:r w:rsidRPr="1D00FC46">
        <w:rPr>
          <w:rFonts w:ascii="Arial" w:hAnsi="Arial" w:cs="Arial"/>
        </w:rPr>
        <w:t xml:space="preserve">applicable to other policies, for example Pay and Procurement, in addition to </w:t>
      </w:r>
      <w:proofErr w:type="gramStart"/>
      <w:r w:rsidRPr="1D00FC46">
        <w:rPr>
          <w:rFonts w:ascii="Arial" w:hAnsi="Arial" w:cs="Arial"/>
        </w:rPr>
        <w:t>the SOFD</w:t>
      </w:r>
      <w:proofErr w:type="gramEnd"/>
      <w:r w:rsidR="71B0D1CE" w:rsidRPr="1D00FC46">
        <w:rPr>
          <w:rFonts w:ascii="Arial" w:hAnsi="Arial" w:cs="Arial"/>
        </w:rPr>
        <w:t>.</w:t>
      </w:r>
    </w:p>
    <w:p w14:paraId="11051D31" w14:textId="3095DFF1" w:rsidR="1D00FC46" w:rsidRDefault="1D00FC46" w:rsidP="1D00FC46">
      <w:pPr>
        <w:rPr>
          <w:rFonts w:ascii="Arial" w:hAnsi="Arial" w:cs="Arial"/>
        </w:rPr>
      </w:pPr>
    </w:p>
    <w:p w14:paraId="54A380C4" w14:textId="020C5B29" w:rsidR="50C87FB7" w:rsidRDefault="50C87FB7" w:rsidP="1D00FC46">
      <w:r>
        <w:rPr>
          <w:noProof/>
        </w:rPr>
        <w:drawing>
          <wp:inline distT="0" distB="0" distL="0" distR="0" wp14:anchorId="1D26A7A3" wp14:editId="42AD53E6">
            <wp:extent cx="6431735" cy="7627460"/>
            <wp:effectExtent l="0" t="0" r="0" b="0"/>
            <wp:docPr id="134791035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7910352" name="Picture 1347910352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31735" cy="7627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A787DC" w14:textId="3EB184EF" w:rsidR="00585198" w:rsidRDefault="00DB7D39" w:rsidP="00EB1EE6">
      <w:pPr>
        <w:rPr>
          <w:rFonts w:ascii="Arial" w:hAnsi="Arial" w:cs="Arial"/>
          <w:sz w:val="24"/>
          <w:szCs w:val="24"/>
        </w:rPr>
      </w:pPr>
      <w:r>
        <w:br w:type="page"/>
      </w:r>
    </w:p>
    <w:p w14:paraId="249D6393" w14:textId="439CD7AE" w:rsidR="002A344D" w:rsidRPr="00AA309D" w:rsidRDefault="0065750A" w:rsidP="00EB1EE6">
      <w:pPr>
        <w:pStyle w:val="Heading1"/>
        <w:spacing w:before="0"/>
        <w:ind w:left="0" w:right="24"/>
      </w:pPr>
      <w:r w:rsidRPr="00AA309D">
        <w:lastRenderedPageBreak/>
        <w:t>Appendix</w:t>
      </w:r>
      <w:r w:rsidRPr="00AA309D">
        <w:rPr>
          <w:spacing w:val="-11"/>
        </w:rPr>
        <w:t xml:space="preserve"> </w:t>
      </w:r>
      <w:r w:rsidR="00C75CEF">
        <w:rPr>
          <w:spacing w:val="-11"/>
        </w:rPr>
        <w:t>B</w:t>
      </w:r>
    </w:p>
    <w:p w14:paraId="016EE34C" w14:textId="77777777" w:rsidR="00C75CEF" w:rsidRDefault="00C75CEF" w:rsidP="00EB1EE6">
      <w:pPr>
        <w:spacing w:line="276" w:lineRule="exact"/>
        <w:rPr>
          <w:rFonts w:ascii="Arial" w:hAnsi="Arial" w:cs="Arial"/>
          <w:b/>
          <w:i/>
          <w:sz w:val="24"/>
          <w:szCs w:val="24"/>
        </w:rPr>
      </w:pPr>
    </w:p>
    <w:p w14:paraId="01E8480B" w14:textId="5486819D" w:rsidR="00C75CEF" w:rsidRPr="00C75CEF" w:rsidRDefault="00C75CEF" w:rsidP="00EB1EE6">
      <w:pPr>
        <w:spacing w:line="276" w:lineRule="exact"/>
        <w:rPr>
          <w:rFonts w:ascii="Arial" w:hAnsi="Arial" w:cs="Arial"/>
          <w:b/>
          <w:iCs/>
          <w:sz w:val="28"/>
          <w:szCs w:val="28"/>
        </w:rPr>
      </w:pPr>
      <w:r w:rsidRPr="00C75CEF">
        <w:rPr>
          <w:rFonts w:ascii="Arial" w:hAnsi="Arial" w:cs="Arial"/>
          <w:b/>
          <w:iCs/>
          <w:sz w:val="28"/>
          <w:szCs w:val="28"/>
        </w:rPr>
        <w:t>SOFD Contingency Arrangements</w:t>
      </w:r>
    </w:p>
    <w:p w14:paraId="5FA861C3" w14:textId="77777777" w:rsidR="00C75CEF" w:rsidRPr="00C75CEF" w:rsidRDefault="00C75CEF" w:rsidP="00EB1EE6">
      <w:pPr>
        <w:spacing w:line="276" w:lineRule="exact"/>
        <w:rPr>
          <w:rFonts w:ascii="Arial" w:hAnsi="Arial" w:cs="Arial"/>
          <w:b/>
          <w:iCs/>
          <w:sz w:val="28"/>
          <w:szCs w:val="28"/>
        </w:rPr>
      </w:pPr>
    </w:p>
    <w:p w14:paraId="70AF6CC4" w14:textId="032F35F9" w:rsidR="002A344D" w:rsidRPr="00C75CEF" w:rsidRDefault="566E707B" w:rsidP="30654B57">
      <w:pPr>
        <w:spacing w:line="276" w:lineRule="exact"/>
        <w:rPr>
          <w:rFonts w:ascii="Arial" w:hAnsi="Arial" w:cs="Arial"/>
          <w:b/>
          <w:bCs/>
          <w:sz w:val="24"/>
          <w:szCs w:val="24"/>
        </w:rPr>
      </w:pPr>
      <w:r w:rsidRPr="30654B57">
        <w:rPr>
          <w:rFonts w:ascii="Arial" w:hAnsi="Arial" w:cs="Arial"/>
          <w:b/>
          <w:bCs/>
          <w:sz w:val="24"/>
          <w:szCs w:val="24"/>
        </w:rPr>
        <w:t>Head</w:t>
      </w:r>
      <w:r w:rsidRPr="30654B57">
        <w:rPr>
          <w:rFonts w:ascii="Arial" w:hAnsi="Arial" w:cs="Arial"/>
          <w:b/>
          <w:bCs/>
          <w:spacing w:val="-2"/>
          <w:sz w:val="24"/>
          <w:szCs w:val="24"/>
        </w:rPr>
        <w:t xml:space="preserve"> Teacher</w:t>
      </w:r>
      <w:r w:rsidR="285ECFA4" w:rsidRPr="30654B57">
        <w:rPr>
          <w:rFonts w:ascii="Arial" w:hAnsi="Arial" w:cs="Arial"/>
          <w:b/>
          <w:bCs/>
          <w:sz w:val="24"/>
          <w:szCs w:val="24"/>
        </w:rPr>
        <w:t>/Accounting Officer</w:t>
      </w:r>
    </w:p>
    <w:p w14:paraId="14EC8455" w14:textId="77777777" w:rsidR="002A344D" w:rsidRPr="00C75CEF" w:rsidRDefault="002A344D" w:rsidP="00EB1EE6">
      <w:pPr>
        <w:pStyle w:val="BodyText"/>
        <w:ind w:left="0"/>
        <w:rPr>
          <w:rFonts w:ascii="Arial" w:hAnsi="Arial" w:cs="Arial"/>
          <w:b/>
          <w:iCs/>
        </w:rPr>
      </w:pPr>
    </w:p>
    <w:tbl>
      <w:tblPr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43"/>
        <w:gridCol w:w="2977"/>
      </w:tblGrid>
      <w:tr w:rsidR="002A344D" w:rsidRPr="00AA309D" w14:paraId="05637013" w14:textId="77777777" w:rsidTr="30654B57">
        <w:trPr>
          <w:trHeight w:val="265"/>
        </w:trPr>
        <w:tc>
          <w:tcPr>
            <w:tcW w:w="6043" w:type="dxa"/>
          </w:tcPr>
          <w:p w14:paraId="509D5E5C" w14:textId="77777777" w:rsidR="002A344D" w:rsidRPr="00AA309D" w:rsidRDefault="0065750A" w:rsidP="00EB1EE6">
            <w:pPr>
              <w:pStyle w:val="TableParagraph"/>
              <w:spacing w:line="245" w:lineRule="exact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 w:rsidRPr="00AA309D">
              <w:rPr>
                <w:rFonts w:ascii="Arial" w:hAnsi="Arial" w:cs="Arial"/>
                <w:b/>
                <w:spacing w:val="-4"/>
                <w:sz w:val="24"/>
                <w:szCs w:val="24"/>
              </w:rPr>
              <w:t>Task</w:t>
            </w:r>
          </w:p>
        </w:tc>
        <w:tc>
          <w:tcPr>
            <w:tcW w:w="2977" w:type="dxa"/>
          </w:tcPr>
          <w:p w14:paraId="4039D314" w14:textId="3B8EABD3" w:rsidR="002A344D" w:rsidRPr="00AA309D" w:rsidRDefault="0065750A" w:rsidP="00EB1EE6">
            <w:pPr>
              <w:pStyle w:val="TableParagraph"/>
              <w:spacing w:line="245" w:lineRule="exact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 w:rsidRPr="00AA309D">
              <w:rPr>
                <w:rFonts w:ascii="Arial" w:hAnsi="Arial" w:cs="Arial"/>
                <w:b/>
                <w:sz w:val="24"/>
                <w:szCs w:val="24"/>
              </w:rPr>
              <w:t>To</w:t>
            </w:r>
            <w:r w:rsidRPr="00AA309D">
              <w:rPr>
                <w:rFonts w:ascii="Arial" w:hAnsi="Arial" w:cs="Arial"/>
                <w:b/>
                <w:spacing w:val="-3"/>
                <w:sz w:val="24"/>
                <w:szCs w:val="24"/>
              </w:rPr>
              <w:t xml:space="preserve"> </w:t>
            </w:r>
            <w:r w:rsidR="00C75CEF">
              <w:rPr>
                <w:rFonts w:ascii="Arial" w:hAnsi="Arial" w:cs="Arial"/>
                <w:b/>
                <w:sz w:val="24"/>
                <w:szCs w:val="24"/>
              </w:rPr>
              <w:t>B</w:t>
            </w:r>
            <w:r w:rsidRPr="00AA309D">
              <w:rPr>
                <w:rFonts w:ascii="Arial" w:hAnsi="Arial" w:cs="Arial"/>
                <w:b/>
                <w:sz w:val="24"/>
                <w:szCs w:val="24"/>
              </w:rPr>
              <w:t xml:space="preserve">e </w:t>
            </w:r>
            <w:r w:rsidR="00C75CEF">
              <w:rPr>
                <w:rFonts w:ascii="Arial" w:hAnsi="Arial" w:cs="Arial"/>
                <w:b/>
                <w:sz w:val="24"/>
                <w:szCs w:val="24"/>
              </w:rPr>
              <w:t>C</w:t>
            </w:r>
            <w:r w:rsidRPr="00AA309D">
              <w:rPr>
                <w:rFonts w:ascii="Arial" w:hAnsi="Arial" w:cs="Arial"/>
                <w:b/>
                <w:sz w:val="24"/>
                <w:szCs w:val="24"/>
              </w:rPr>
              <w:t>overed</w:t>
            </w:r>
            <w:r w:rsidRPr="00AA309D">
              <w:rPr>
                <w:rFonts w:ascii="Arial" w:hAnsi="Arial" w:cs="Arial"/>
                <w:b/>
                <w:spacing w:val="-2"/>
                <w:sz w:val="24"/>
                <w:szCs w:val="24"/>
              </w:rPr>
              <w:t xml:space="preserve"> </w:t>
            </w:r>
            <w:r w:rsidR="00C75CEF">
              <w:rPr>
                <w:rFonts w:ascii="Arial" w:hAnsi="Arial" w:cs="Arial"/>
                <w:b/>
                <w:spacing w:val="-2"/>
                <w:sz w:val="24"/>
                <w:szCs w:val="24"/>
              </w:rPr>
              <w:t>B</w:t>
            </w:r>
            <w:r w:rsidRPr="00AA309D">
              <w:rPr>
                <w:rFonts w:ascii="Arial" w:hAnsi="Arial" w:cs="Arial"/>
                <w:b/>
                <w:spacing w:val="-5"/>
                <w:sz w:val="24"/>
                <w:szCs w:val="24"/>
              </w:rPr>
              <w:t>y:</w:t>
            </w:r>
          </w:p>
        </w:tc>
      </w:tr>
      <w:tr w:rsidR="002A344D" w:rsidRPr="00AA309D" w14:paraId="45A9C8BC" w14:textId="77777777" w:rsidTr="30654B57">
        <w:trPr>
          <w:trHeight w:val="270"/>
        </w:trPr>
        <w:tc>
          <w:tcPr>
            <w:tcW w:w="6043" w:type="dxa"/>
          </w:tcPr>
          <w:p w14:paraId="52CF3928" w14:textId="77777777" w:rsidR="002A344D" w:rsidRPr="00810175" w:rsidRDefault="566E707B" w:rsidP="30654B57">
            <w:pPr>
              <w:pStyle w:val="TableParagraph"/>
              <w:spacing w:line="251" w:lineRule="exact"/>
              <w:ind w:left="0"/>
              <w:rPr>
                <w:rFonts w:ascii="Arial" w:hAnsi="Arial" w:cs="Arial"/>
                <w:sz w:val="24"/>
                <w:szCs w:val="24"/>
              </w:rPr>
            </w:pPr>
            <w:r w:rsidRPr="30654B57">
              <w:rPr>
                <w:rFonts w:ascii="Arial" w:hAnsi="Arial" w:cs="Arial"/>
                <w:sz w:val="24"/>
                <w:szCs w:val="24"/>
              </w:rPr>
              <w:t>Approving</w:t>
            </w:r>
            <w:r w:rsidRPr="30654B57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30654B57">
              <w:rPr>
                <w:rFonts w:ascii="Arial" w:hAnsi="Arial" w:cs="Arial"/>
                <w:sz w:val="24"/>
                <w:szCs w:val="24"/>
              </w:rPr>
              <w:t>new</w:t>
            </w:r>
            <w:r w:rsidRPr="30654B57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30654B57">
              <w:rPr>
                <w:rFonts w:ascii="Arial" w:hAnsi="Arial" w:cs="Arial"/>
                <w:sz w:val="24"/>
                <w:szCs w:val="24"/>
              </w:rPr>
              <w:t>staff</w:t>
            </w:r>
            <w:r w:rsidRPr="30654B57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30654B57">
              <w:rPr>
                <w:rFonts w:ascii="Arial" w:hAnsi="Arial" w:cs="Arial"/>
                <w:spacing w:val="-2"/>
                <w:sz w:val="24"/>
                <w:szCs w:val="24"/>
              </w:rPr>
              <w:t>appointments</w:t>
            </w:r>
          </w:p>
        </w:tc>
        <w:tc>
          <w:tcPr>
            <w:tcW w:w="2977" w:type="dxa"/>
          </w:tcPr>
          <w:p w14:paraId="72D08C78" w14:textId="77777777" w:rsidR="002A344D" w:rsidRPr="00810175" w:rsidRDefault="566E707B" w:rsidP="30654B57">
            <w:pPr>
              <w:pStyle w:val="TableParagraph"/>
              <w:spacing w:line="251" w:lineRule="exact"/>
              <w:ind w:left="0"/>
              <w:rPr>
                <w:rFonts w:ascii="Arial" w:hAnsi="Arial" w:cs="Arial"/>
                <w:sz w:val="24"/>
                <w:szCs w:val="24"/>
              </w:rPr>
            </w:pPr>
            <w:r w:rsidRPr="30654B57">
              <w:rPr>
                <w:rFonts w:ascii="Arial" w:hAnsi="Arial" w:cs="Arial"/>
                <w:sz w:val="24"/>
                <w:szCs w:val="24"/>
              </w:rPr>
              <w:t>Associate</w:t>
            </w:r>
            <w:r w:rsidRPr="30654B57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30654B57">
              <w:rPr>
                <w:rFonts w:ascii="Arial" w:hAnsi="Arial" w:cs="Arial"/>
                <w:spacing w:val="-4"/>
                <w:sz w:val="24"/>
                <w:szCs w:val="24"/>
              </w:rPr>
              <w:t>Head</w:t>
            </w:r>
          </w:p>
        </w:tc>
      </w:tr>
      <w:tr w:rsidR="002A344D" w:rsidRPr="00AA309D" w14:paraId="133C81F0" w14:textId="77777777" w:rsidTr="30654B57">
        <w:trPr>
          <w:trHeight w:val="265"/>
        </w:trPr>
        <w:tc>
          <w:tcPr>
            <w:tcW w:w="6043" w:type="dxa"/>
          </w:tcPr>
          <w:p w14:paraId="27A0177C" w14:textId="3ACFB824" w:rsidR="002A344D" w:rsidRPr="00810175" w:rsidRDefault="566E707B" w:rsidP="30654B57">
            <w:pPr>
              <w:pStyle w:val="TableParagraph"/>
              <w:spacing w:line="245" w:lineRule="exact"/>
              <w:ind w:left="0"/>
              <w:rPr>
                <w:rFonts w:ascii="Arial" w:hAnsi="Arial" w:cs="Arial"/>
                <w:sz w:val="24"/>
                <w:szCs w:val="24"/>
              </w:rPr>
            </w:pPr>
            <w:r w:rsidRPr="30654B57">
              <w:rPr>
                <w:rFonts w:ascii="Arial" w:hAnsi="Arial" w:cs="Arial"/>
                <w:sz w:val="24"/>
                <w:szCs w:val="24"/>
              </w:rPr>
              <w:t>A</w:t>
            </w:r>
            <w:r w:rsidR="209FEFAC" w:rsidRPr="30654B57">
              <w:rPr>
                <w:rFonts w:ascii="Arial" w:hAnsi="Arial" w:cs="Arial"/>
                <w:sz w:val="24"/>
                <w:szCs w:val="24"/>
              </w:rPr>
              <w:t>pproving</w:t>
            </w:r>
            <w:r w:rsidRPr="30654B57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="50E4C5CB" w:rsidRPr="30654B57">
              <w:rPr>
                <w:rFonts w:ascii="Arial" w:hAnsi="Arial" w:cs="Arial"/>
                <w:spacing w:val="-5"/>
                <w:sz w:val="24"/>
                <w:szCs w:val="24"/>
              </w:rPr>
              <w:t>BACS payments</w:t>
            </w:r>
          </w:p>
        </w:tc>
        <w:tc>
          <w:tcPr>
            <w:tcW w:w="2977" w:type="dxa"/>
          </w:tcPr>
          <w:p w14:paraId="43B1B368" w14:textId="07698D5C" w:rsidR="002A344D" w:rsidRPr="00810175" w:rsidRDefault="50273EFA" w:rsidP="30654B57">
            <w:pPr>
              <w:pStyle w:val="TableParagraph"/>
              <w:spacing w:line="245" w:lineRule="exact"/>
              <w:ind w:left="0"/>
              <w:rPr>
                <w:rFonts w:ascii="Arial" w:hAnsi="Arial" w:cs="Arial"/>
                <w:sz w:val="24"/>
                <w:szCs w:val="24"/>
              </w:rPr>
            </w:pPr>
            <w:r w:rsidRPr="30654B57">
              <w:rPr>
                <w:rFonts w:ascii="Arial" w:hAnsi="Arial" w:cs="Arial"/>
                <w:sz w:val="24"/>
                <w:szCs w:val="24"/>
              </w:rPr>
              <w:t>CFO</w:t>
            </w:r>
          </w:p>
        </w:tc>
      </w:tr>
      <w:tr w:rsidR="002A344D" w:rsidRPr="00AA309D" w14:paraId="1E181353" w14:textId="77777777" w:rsidTr="30654B57">
        <w:trPr>
          <w:trHeight w:val="368"/>
        </w:trPr>
        <w:tc>
          <w:tcPr>
            <w:tcW w:w="6043" w:type="dxa"/>
          </w:tcPr>
          <w:p w14:paraId="13518FE9" w14:textId="77777777" w:rsidR="002A344D" w:rsidRPr="00810175" w:rsidRDefault="566E707B" w:rsidP="30654B57">
            <w:pPr>
              <w:pStyle w:val="Table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30654B57">
              <w:rPr>
                <w:rFonts w:ascii="Arial" w:hAnsi="Arial" w:cs="Arial"/>
                <w:sz w:val="24"/>
                <w:szCs w:val="24"/>
              </w:rPr>
              <w:t>Bank</w:t>
            </w:r>
            <w:r w:rsidRPr="30654B57">
              <w:rPr>
                <w:rFonts w:ascii="Arial" w:hAnsi="Arial" w:cs="Arial"/>
                <w:spacing w:val="-1"/>
                <w:sz w:val="24"/>
                <w:szCs w:val="24"/>
              </w:rPr>
              <w:t xml:space="preserve"> </w:t>
            </w:r>
            <w:r w:rsidRPr="30654B57">
              <w:rPr>
                <w:rFonts w:ascii="Arial" w:hAnsi="Arial" w:cs="Arial"/>
                <w:sz w:val="24"/>
                <w:szCs w:val="24"/>
              </w:rPr>
              <w:t>account</w:t>
            </w:r>
            <w:r w:rsidRPr="30654B57">
              <w:rPr>
                <w:rFonts w:ascii="Arial" w:hAnsi="Arial" w:cs="Arial"/>
                <w:spacing w:val="-2"/>
                <w:sz w:val="24"/>
                <w:szCs w:val="24"/>
              </w:rPr>
              <w:t xml:space="preserve"> administration</w:t>
            </w:r>
          </w:p>
        </w:tc>
        <w:tc>
          <w:tcPr>
            <w:tcW w:w="2977" w:type="dxa"/>
          </w:tcPr>
          <w:p w14:paraId="3B0A8834" w14:textId="5FF40BD7" w:rsidR="002A344D" w:rsidRPr="00810175" w:rsidRDefault="50273EFA" w:rsidP="30654B57">
            <w:pPr>
              <w:pStyle w:val="TableParagraph"/>
              <w:spacing w:line="266" w:lineRule="exact"/>
              <w:ind w:left="0"/>
              <w:rPr>
                <w:rFonts w:ascii="Arial" w:hAnsi="Arial" w:cs="Arial"/>
                <w:sz w:val="24"/>
                <w:szCs w:val="24"/>
              </w:rPr>
            </w:pPr>
            <w:r w:rsidRPr="30654B57">
              <w:rPr>
                <w:rFonts w:ascii="Arial" w:hAnsi="Arial" w:cs="Arial"/>
                <w:sz w:val="24"/>
                <w:szCs w:val="24"/>
              </w:rPr>
              <w:t xml:space="preserve">Per bank mandate - </w:t>
            </w:r>
            <w:r w:rsidR="066C1B15" w:rsidRPr="30654B57">
              <w:rPr>
                <w:rFonts w:ascii="Arial" w:hAnsi="Arial" w:cs="Arial"/>
                <w:sz w:val="24"/>
                <w:szCs w:val="24"/>
              </w:rPr>
              <w:t>C</w:t>
            </w:r>
            <w:r w:rsidR="644419CF" w:rsidRPr="30654B57">
              <w:rPr>
                <w:rFonts w:ascii="Arial" w:hAnsi="Arial" w:cs="Arial"/>
                <w:sz w:val="24"/>
                <w:szCs w:val="24"/>
              </w:rPr>
              <w:t>FO</w:t>
            </w:r>
            <w:r w:rsidR="50E4C5CB" w:rsidRPr="30654B57">
              <w:rPr>
                <w:rFonts w:ascii="Arial" w:hAnsi="Arial" w:cs="Arial"/>
                <w:sz w:val="24"/>
                <w:szCs w:val="24"/>
              </w:rPr>
              <w:t>/certain SLT members</w:t>
            </w:r>
          </w:p>
        </w:tc>
      </w:tr>
      <w:tr w:rsidR="00CF7FD7" w:rsidRPr="00AA309D" w14:paraId="1C6927C3" w14:textId="77777777" w:rsidTr="30654B57">
        <w:trPr>
          <w:trHeight w:val="368"/>
        </w:trPr>
        <w:tc>
          <w:tcPr>
            <w:tcW w:w="6043" w:type="dxa"/>
          </w:tcPr>
          <w:p w14:paraId="5EB19011" w14:textId="282B6692" w:rsidR="00CF7FD7" w:rsidRPr="00810175" w:rsidRDefault="7E5370B5" w:rsidP="30654B57">
            <w:pPr>
              <w:pStyle w:val="Table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30654B57">
              <w:rPr>
                <w:rFonts w:ascii="Arial" w:hAnsi="Arial" w:cs="Arial"/>
                <w:sz w:val="24"/>
                <w:szCs w:val="24"/>
              </w:rPr>
              <w:t xml:space="preserve">Approving investment </w:t>
            </w:r>
            <w:r w:rsidR="1697D9F7" w:rsidRPr="30654B57">
              <w:rPr>
                <w:rFonts w:ascii="Arial" w:hAnsi="Arial" w:cs="Arial"/>
                <w:sz w:val="24"/>
                <w:szCs w:val="24"/>
              </w:rPr>
              <w:t xml:space="preserve">platform </w:t>
            </w:r>
            <w:r w:rsidRPr="30654B57">
              <w:rPr>
                <w:rFonts w:ascii="Arial" w:hAnsi="Arial" w:cs="Arial"/>
                <w:sz w:val="24"/>
                <w:szCs w:val="24"/>
              </w:rPr>
              <w:t>transactions</w:t>
            </w:r>
          </w:p>
        </w:tc>
        <w:tc>
          <w:tcPr>
            <w:tcW w:w="2977" w:type="dxa"/>
          </w:tcPr>
          <w:p w14:paraId="5CF0C958" w14:textId="1B2C1C01" w:rsidR="00CF7FD7" w:rsidRPr="00810175" w:rsidRDefault="7E5370B5" w:rsidP="30654B57">
            <w:pPr>
              <w:pStyle w:val="TableParagraph"/>
              <w:spacing w:line="266" w:lineRule="exact"/>
              <w:ind w:left="0"/>
              <w:rPr>
                <w:rFonts w:ascii="Arial" w:hAnsi="Arial" w:cs="Arial"/>
                <w:sz w:val="24"/>
                <w:szCs w:val="24"/>
              </w:rPr>
            </w:pPr>
            <w:r w:rsidRPr="30654B57">
              <w:rPr>
                <w:rFonts w:ascii="Arial" w:hAnsi="Arial" w:cs="Arial"/>
                <w:sz w:val="24"/>
                <w:szCs w:val="24"/>
              </w:rPr>
              <w:t>CFO</w:t>
            </w:r>
          </w:p>
        </w:tc>
      </w:tr>
    </w:tbl>
    <w:p w14:paraId="46D60114" w14:textId="77777777" w:rsidR="002A344D" w:rsidRDefault="002A344D" w:rsidP="00EB1EE6">
      <w:pPr>
        <w:pStyle w:val="BodyText"/>
        <w:ind w:left="0"/>
        <w:rPr>
          <w:rFonts w:ascii="Arial" w:hAnsi="Arial" w:cs="Arial"/>
          <w:b/>
          <w:i/>
        </w:rPr>
      </w:pPr>
    </w:p>
    <w:p w14:paraId="22A4585F" w14:textId="5713A409" w:rsidR="00390328" w:rsidRPr="00390328" w:rsidRDefault="00390328" w:rsidP="00EB1EE6">
      <w:pPr>
        <w:pStyle w:val="BodyText"/>
        <w:ind w:left="0"/>
        <w:rPr>
          <w:rFonts w:ascii="Arial" w:hAnsi="Arial" w:cs="Arial"/>
          <w:b/>
          <w:iCs/>
        </w:rPr>
      </w:pPr>
      <w:r w:rsidRPr="00390328">
        <w:rPr>
          <w:rFonts w:ascii="Arial" w:hAnsi="Arial" w:cs="Arial"/>
          <w:b/>
          <w:iCs/>
        </w:rPr>
        <w:t>Chief Finance Officer</w:t>
      </w:r>
    </w:p>
    <w:p w14:paraId="570B2BB9" w14:textId="77777777" w:rsidR="00390328" w:rsidRPr="00AA309D" w:rsidRDefault="00390328" w:rsidP="00EB1EE6">
      <w:pPr>
        <w:pStyle w:val="BodyText"/>
        <w:ind w:left="0"/>
        <w:rPr>
          <w:rFonts w:ascii="Arial" w:hAnsi="Arial" w:cs="Arial"/>
          <w:b/>
          <w:i/>
        </w:rPr>
      </w:pPr>
    </w:p>
    <w:tbl>
      <w:tblPr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33"/>
        <w:gridCol w:w="2987"/>
      </w:tblGrid>
      <w:tr w:rsidR="002A344D" w:rsidRPr="00AA309D" w14:paraId="683A11E4" w14:textId="77777777" w:rsidTr="30654B57">
        <w:trPr>
          <w:trHeight w:val="270"/>
        </w:trPr>
        <w:tc>
          <w:tcPr>
            <w:tcW w:w="6033" w:type="dxa"/>
          </w:tcPr>
          <w:p w14:paraId="1AF42519" w14:textId="77777777" w:rsidR="002A344D" w:rsidRPr="00AA309D" w:rsidRDefault="0065750A" w:rsidP="00EB1EE6">
            <w:pPr>
              <w:pStyle w:val="TableParagraph"/>
              <w:spacing w:line="250" w:lineRule="exact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 w:rsidRPr="00AA309D">
              <w:rPr>
                <w:rFonts w:ascii="Arial" w:hAnsi="Arial" w:cs="Arial"/>
                <w:b/>
                <w:spacing w:val="-4"/>
                <w:sz w:val="24"/>
                <w:szCs w:val="24"/>
              </w:rPr>
              <w:t>Task</w:t>
            </w:r>
          </w:p>
        </w:tc>
        <w:tc>
          <w:tcPr>
            <w:tcW w:w="2987" w:type="dxa"/>
          </w:tcPr>
          <w:p w14:paraId="233FF8D7" w14:textId="73D320AA" w:rsidR="002A344D" w:rsidRPr="00AA309D" w:rsidRDefault="0065750A" w:rsidP="00EB1EE6">
            <w:pPr>
              <w:pStyle w:val="TableParagraph"/>
              <w:spacing w:line="250" w:lineRule="exact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 w:rsidRPr="00AA309D">
              <w:rPr>
                <w:rFonts w:ascii="Arial" w:hAnsi="Arial" w:cs="Arial"/>
                <w:b/>
                <w:sz w:val="24"/>
                <w:szCs w:val="24"/>
              </w:rPr>
              <w:t>To</w:t>
            </w:r>
            <w:r w:rsidRPr="00AA309D">
              <w:rPr>
                <w:rFonts w:ascii="Arial" w:hAnsi="Arial" w:cs="Arial"/>
                <w:b/>
                <w:spacing w:val="-3"/>
                <w:sz w:val="24"/>
                <w:szCs w:val="24"/>
              </w:rPr>
              <w:t xml:space="preserve"> </w:t>
            </w:r>
            <w:r w:rsidR="00390328">
              <w:rPr>
                <w:rFonts w:ascii="Arial" w:hAnsi="Arial" w:cs="Arial"/>
                <w:b/>
                <w:sz w:val="24"/>
                <w:szCs w:val="24"/>
              </w:rPr>
              <w:t>B</w:t>
            </w:r>
            <w:r w:rsidRPr="00AA309D">
              <w:rPr>
                <w:rFonts w:ascii="Arial" w:hAnsi="Arial" w:cs="Arial"/>
                <w:b/>
                <w:sz w:val="24"/>
                <w:szCs w:val="24"/>
              </w:rPr>
              <w:t xml:space="preserve">e </w:t>
            </w:r>
            <w:r w:rsidR="00390328">
              <w:rPr>
                <w:rFonts w:ascii="Arial" w:hAnsi="Arial" w:cs="Arial"/>
                <w:b/>
                <w:sz w:val="24"/>
                <w:szCs w:val="24"/>
              </w:rPr>
              <w:t>C</w:t>
            </w:r>
            <w:r w:rsidRPr="00AA309D">
              <w:rPr>
                <w:rFonts w:ascii="Arial" w:hAnsi="Arial" w:cs="Arial"/>
                <w:b/>
                <w:sz w:val="24"/>
                <w:szCs w:val="24"/>
              </w:rPr>
              <w:t>overed</w:t>
            </w:r>
            <w:r w:rsidRPr="00AA309D">
              <w:rPr>
                <w:rFonts w:ascii="Arial" w:hAnsi="Arial" w:cs="Arial"/>
                <w:b/>
                <w:spacing w:val="-2"/>
                <w:sz w:val="24"/>
                <w:szCs w:val="24"/>
              </w:rPr>
              <w:t xml:space="preserve"> </w:t>
            </w:r>
            <w:r w:rsidR="00390328">
              <w:rPr>
                <w:rFonts w:ascii="Arial" w:hAnsi="Arial" w:cs="Arial"/>
                <w:b/>
                <w:spacing w:val="-2"/>
                <w:sz w:val="24"/>
                <w:szCs w:val="24"/>
              </w:rPr>
              <w:t>B</w:t>
            </w:r>
            <w:r w:rsidRPr="00AA309D">
              <w:rPr>
                <w:rFonts w:ascii="Arial" w:hAnsi="Arial" w:cs="Arial"/>
                <w:b/>
                <w:spacing w:val="-5"/>
                <w:sz w:val="24"/>
                <w:szCs w:val="24"/>
              </w:rPr>
              <w:t>y:</w:t>
            </w:r>
          </w:p>
        </w:tc>
      </w:tr>
      <w:tr w:rsidR="002A344D" w:rsidRPr="00AA309D" w14:paraId="17DA8C3E" w14:textId="77777777" w:rsidTr="30654B57">
        <w:trPr>
          <w:trHeight w:val="270"/>
        </w:trPr>
        <w:tc>
          <w:tcPr>
            <w:tcW w:w="6033" w:type="dxa"/>
          </w:tcPr>
          <w:p w14:paraId="16CD441A" w14:textId="77777777" w:rsidR="002A344D" w:rsidRPr="00810175" w:rsidRDefault="566E707B" w:rsidP="30654B57">
            <w:pPr>
              <w:pStyle w:val="TableParagraph"/>
              <w:spacing w:line="250" w:lineRule="exact"/>
              <w:ind w:left="0"/>
              <w:rPr>
                <w:rFonts w:ascii="Arial" w:hAnsi="Arial" w:cs="Arial"/>
                <w:sz w:val="24"/>
                <w:szCs w:val="24"/>
              </w:rPr>
            </w:pPr>
            <w:r w:rsidRPr="30654B57">
              <w:rPr>
                <w:rFonts w:ascii="Arial" w:hAnsi="Arial" w:cs="Arial"/>
                <w:sz w:val="24"/>
                <w:szCs w:val="24"/>
              </w:rPr>
              <w:t>Budget</w:t>
            </w:r>
            <w:r w:rsidRPr="30654B57">
              <w:rPr>
                <w:rFonts w:ascii="Arial" w:hAnsi="Arial" w:cs="Arial"/>
                <w:spacing w:val="-1"/>
                <w:sz w:val="24"/>
                <w:szCs w:val="24"/>
              </w:rPr>
              <w:t xml:space="preserve"> </w:t>
            </w:r>
            <w:r w:rsidRPr="30654B57">
              <w:rPr>
                <w:rFonts w:ascii="Arial" w:hAnsi="Arial" w:cs="Arial"/>
                <w:spacing w:val="-2"/>
                <w:sz w:val="24"/>
                <w:szCs w:val="24"/>
              </w:rPr>
              <w:t>preparation</w:t>
            </w:r>
          </w:p>
        </w:tc>
        <w:tc>
          <w:tcPr>
            <w:tcW w:w="2987" w:type="dxa"/>
          </w:tcPr>
          <w:p w14:paraId="5BBA5EFA" w14:textId="561795A5" w:rsidR="002A344D" w:rsidRPr="00810175" w:rsidRDefault="566E707B" w:rsidP="30654B57">
            <w:pPr>
              <w:pStyle w:val="TableParagraph"/>
              <w:spacing w:line="250" w:lineRule="exact"/>
              <w:ind w:left="0"/>
              <w:rPr>
                <w:rFonts w:ascii="Arial" w:hAnsi="Arial" w:cs="Arial"/>
                <w:sz w:val="24"/>
                <w:szCs w:val="24"/>
              </w:rPr>
            </w:pPr>
            <w:r w:rsidRPr="30654B57">
              <w:rPr>
                <w:rFonts w:ascii="Arial" w:hAnsi="Arial" w:cs="Arial"/>
                <w:spacing w:val="-4"/>
                <w:sz w:val="24"/>
                <w:szCs w:val="24"/>
              </w:rPr>
              <w:t>H</w:t>
            </w:r>
            <w:r w:rsidR="5DB0E4E6" w:rsidRPr="30654B57">
              <w:rPr>
                <w:rFonts w:ascii="Arial" w:hAnsi="Arial" w:cs="Arial"/>
                <w:spacing w:val="-4"/>
                <w:sz w:val="24"/>
                <w:szCs w:val="24"/>
              </w:rPr>
              <w:t>OF</w:t>
            </w:r>
          </w:p>
        </w:tc>
      </w:tr>
      <w:tr w:rsidR="002A344D" w:rsidRPr="00AA309D" w14:paraId="694ACF4C" w14:textId="77777777" w:rsidTr="30654B57">
        <w:trPr>
          <w:trHeight w:val="185"/>
        </w:trPr>
        <w:tc>
          <w:tcPr>
            <w:tcW w:w="6033" w:type="dxa"/>
          </w:tcPr>
          <w:p w14:paraId="3642DDD2" w14:textId="49712FA4" w:rsidR="002A344D" w:rsidRPr="00810175" w:rsidRDefault="566E707B" w:rsidP="30654B57">
            <w:pPr>
              <w:pStyle w:val="TableParagraph"/>
              <w:spacing w:line="245" w:lineRule="exact"/>
              <w:ind w:left="0"/>
              <w:rPr>
                <w:rFonts w:ascii="Arial" w:hAnsi="Arial" w:cs="Arial"/>
                <w:sz w:val="24"/>
                <w:szCs w:val="24"/>
              </w:rPr>
            </w:pPr>
            <w:r w:rsidRPr="30654B57">
              <w:rPr>
                <w:rFonts w:ascii="Arial" w:hAnsi="Arial" w:cs="Arial"/>
                <w:sz w:val="24"/>
                <w:szCs w:val="24"/>
              </w:rPr>
              <w:t>A</w:t>
            </w:r>
            <w:r w:rsidR="38A93E1B" w:rsidRPr="30654B57">
              <w:rPr>
                <w:rFonts w:ascii="Arial" w:hAnsi="Arial" w:cs="Arial"/>
                <w:sz w:val="24"/>
                <w:szCs w:val="24"/>
              </w:rPr>
              <w:t>pproving</w:t>
            </w:r>
            <w:r w:rsidRPr="30654B57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="3E2C0883" w:rsidRPr="30654B57">
              <w:rPr>
                <w:rFonts w:ascii="Arial" w:hAnsi="Arial" w:cs="Arial"/>
                <w:spacing w:val="-2"/>
                <w:sz w:val="24"/>
                <w:szCs w:val="24"/>
              </w:rPr>
              <w:t>POs</w:t>
            </w:r>
          </w:p>
        </w:tc>
        <w:tc>
          <w:tcPr>
            <w:tcW w:w="2987" w:type="dxa"/>
          </w:tcPr>
          <w:p w14:paraId="3E449D14" w14:textId="0644D45F" w:rsidR="002A344D" w:rsidRPr="00810175" w:rsidRDefault="586271D5" w:rsidP="30654B57">
            <w:pPr>
              <w:pStyle w:val="TableParagraph"/>
              <w:spacing w:line="245" w:lineRule="exact"/>
              <w:ind w:left="0"/>
              <w:rPr>
                <w:rFonts w:ascii="Arial" w:hAnsi="Arial" w:cs="Arial"/>
                <w:sz w:val="24"/>
                <w:szCs w:val="24"/>
              </w:rPr>
            </w:pPr>
            <w:r w:rsidRPr="30654B57">
              <w:rPr>
                <w:rFonts w:ascii="Arial" w:hAnsi="Arial" w:cs="Arial"/>
                <w:sz w:val="24"/>
                <w:szCs w:val="24"/>
              </w:rPr>
              <w:t>AO</w:t>
            </w:r>
          </w:p>
        </w:tc>
      </w:tr>
      <w:tr w:rsidR="002A344D" w:rsidRPr="00AA309D" w14:paraId="49B71B62" w14:textId="77777777" w:rsidTr="30654B57">
        <w:trPr>
          <w:trHeight w:val="270"/>
        </w:trPr>
        <w:tc>
          <w:tcPr>
            <w:tcW w:w="6033" w:type="dxa"/>
          </w:tcPr>
          <w:p w14:paraId="75FF77F0" w14:textId="046F3D5F" w:rsidR="002A344D" w:rsidRPr="00810175" w:rsidRDefault="566E707B" w:rsidP="30654B57">
            <w:pPr>
              <w:pStyle w:val="TableParagraph"/>
              <w:spacing w:line="250" w:lineRule="exact"/>
              <w:ind w:left="0"/>
              <w:rPr>
                <w:rFonts w:ascii="Arial" w:hAnsi="Arial" w:cs="Arial"/>
                <w:sz w:val="24"/>
                <w:szCs w:val="24"/>
              </w:rPr>
            </w:pPr>
            <w:r w:rsidRPr="30654B57">
              <w:rPr>
                <w:rFonts w:ascii="Arial" w:hAnsi="Arial" w:cs="Arial"/>
                <w:sz w:val="24"/>
                <w:szCs w:val="24"/>
              </w:rPr>
              <w:t>A</w:t>
            </w:r>
            <w:r w:rsidR="38A93E1B" w:rsidRPr="30654B57">
              <w:rPr>
                <w:rFonts w:ascii="Arial" w:hAnsi="Arial" w:cs="Arial"/>
                <w:sz w:val="24"/>
                <w:szCs w:val="24"/>
              </w:rPr>
              <w:t>pproving</w:t>
            </w:r>
            <w:r w:rsidRPr="30654B57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="38A93E1B" w:rsidRPr="30654B57">
              <w:rPr>
                <w:rFonts w:ascii="Arial" w:hAnsi="Arial" w:cs="Arial"/>
                <w:spacing w:val="-3"/>
                <w:sz w:val="24"/>
                <w:szCs w:val="24"/>
              </w:rPr>
              <w:t xml:space="preserve">BACS </w:t>
            </w:r>
            <w:r w:rsidRPr="30654B57">
              <w:rPr>
                <w:rFonts w:ascii="Arial" w:hAnsi="Arial" w:cs="Arial"/>
                <w:spacing w:val="-2"/>
                <w:sz w:val="24"/>
                <w:szCs w:val="24"/>
              </w:rPr>
              <w:t>payments</w:t>
            </w:r>
          </w:p>
        </w:tc>
        <w:tc>
          <w:tcPr>
            <w:tcW w:w="2987" w:type="dxa"/>
          </w:tcPr>
          <w:p w14:paraId="64A93084" w14:textId="04D28629" w:rsidR="002A344D" w:rsidRPr="00810175" w:rsidRDefault="38478815" w:rsidP="30654B57">
            <w:pPr>
              <w:pStyle w:val="TableParagraph"/>
              <w:spacing w:line="250" w:lineRule="exact"/>
              <w:ind w:left="0"/>
              <w:rPr>
                <w:rFonts w:ascii="Arial" w:hAnsi="Arial" w:cs="Arial"/>
                <w:sz w:val="24"/>
                <w:szCs w:val="24"/>
              </w:rPr>
            </w:pPr>
            <w:r w:rsidRPr="30654B57">
              <w:rPr>
                <w:rFonts w:ascii="Arial" w:hAnsi="Arial" w:cs="Arial"/>
                <w:sz w:val="24"/>
                <w:szCs w:val="24"/>
              </w:rPr>
              <w:t>AO</w:t>
            </w:r>
          </w:p>
        </w:tc>
      </w:tr>
      <w:tr w:rsidR="00874D73" w:rsidRPr="00AA309D" w14:paraId="2FE2687C" w14:textId="77777777" w:rsidTr="30654B57">
        <w:trPr>
          <w:trHeight w:val="270"/>
        </w:trPr>
        <w:tc>
          <w:tcPr>
            <w:tcW w:w="6033" w:type="dxa"/>
          </w:tcPr>
          <w:p w14:paraId="0B83FDE4" w14:textId="10D38928" w:rsidR="00874D73" w:rsidRPr="00810175" w:rsidRDefault="71CE218C" w:rsidP="30654B57">
            <w:pPr>
              <w:pStyle w:val="TableParagraph"/>
              <w:spacing w:line="250" w:lineRule="exact"/>
              <w:ind w:left="0"/>
              <w:rPr>
                <w:rFonts w:ascii="Arial" w:hAnsi="Arial" w:cs="Arial"/>
                <w:sz w:val="24"/>
                <w:szCs w:val="24"/>
              </w:rPr>
            </w:pPr>
            <w:r w:rsidRPr="30654B57">
              <w:rPr>
                <w:rFonts w:ascii="Arial" w:hAnsi="Arial" w:cs="Arial"/>
                <w:sz w:val="24"/>
                <w:szCs w:val="24"/>
              </w:rPr>
              <w:t>Approving investment transactions</w:t>
            </w:r>
          </w:p>
        </w:tc>
        <w:tc>
          <w:tcPr>
            <w:tcW w:w="2987" w:type="dxa"/>
          </w:tcPr>
          <w:p w14:paraId="61AFC9ED" w14:textId="1BE36668" w:rsidR="00874D73" w:rsidRPr="00810175" w:rsidRDefault="13C21B96" w:rsidP="30654B57">
            <w:pPr>
              <w:pStyle w:val="TableParagraph"/>
              <w:spacing w:line="250" w:lineRule="exact"/>
              <w:ind w:left="0"/>
              <w:rPr>
                <w:rFonts w:ascii="Arial" w:hAnsi="Arial" w:cs="Arial"/>
                <w:spacing w:val="-4"/>
                <w:sz w:val="24"/>
                <w:szCs w:val="24"/>
              </w:rPr>
            </w:pPr>
            <w:r w:rsidRPr="30654B57">
              <w:rPr>
                <w:rFonts w:ascii="Arial" w:hAnsi="Arial" w:cs="Arial"/>
                <w:sz w:val="24"/>
                <w:szCs w:val="24"/>
              </w:rPr>
              <w:t>AO</w:t>
            </w:r>
          </w:p>
        </w:tc>
      </w:tr>
      <w:tr w:rsidR="002A344D" w:rsidRPr="00AA309D" w14:paraId="29FFC8FE" w14:textId="77777777" w:rsidTr="30654B57">
        <w:trPr>
          <w:trHeight w:val="270"/>
        </w:trPr>
        <w:tc>
          <w:tcPr>
            <w:tcW w:w="6033" w:type="dxa"/>
          </w:tcPr>
          <w:p w14:paraId="6E3E31A8" w14:textId="77777777" w:rsidR="002A344D" w:rsidRPr="00810175" w:rsidRDefault="566E707B" w:rsidP="30654B57">
            <w:pPr>
              <w:pStyle w:val="TableParagraph"/>
              <w:spacing w:line="250" w:lineRule="exact"/>
              <w:ind w:left="0"/>
              <w:rPr>
                <w:rFonts w:ascii="Arial" w:hAnsi="Arial" w:cs="Arial"/>
                <w:sz w:val="24"/>
                <w:szCs w:val="24"/>
              </w:rPr>
            </w:pPr>
            <w:r w:rsidRPr="30654B57">
              <w:rPr>
                <w:rFonts w:ascii="Arial" w:hAnsi="Arial" w:cs="Arial"/>
                <w:sz w:val="24"/>
                <w:szCs w:val="24"/>
              </w:rPr>
              <w:t>Financial</w:t>
            </w:r>
            <w:r w:rsidRPr="30654B57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30654B57">
              <w:rPr>
                <w:rFonts w:ascii="Arial" w:hAnsi="Arial" w:cs="Arial"/>
                <w:spacing w:val="-2"/>
                <w:sz w:val="24"/>
                <w:szCs w:val="24"/>
              </w:rPr>
              <w:t>planning</w:t>
            </w:r>
          </w:p>
        </w:tc>
        <w:tc>
          <w:tcPr>
            <w:tcW w:w="2987" w:type="dxa"/>
          </w:tcPr>
          <w:p w14:paraId="6303F5F6" w14:textId="5FD44803" w:rsidR="002A344D" w:rsidRPr="00810175" w:rsidRDefault="2C33406D" w:rsidP="30654B57">
            <w:pPr>
              <w:pStyle w:val="TableParagraph"/>
              <w:spacing w:line="250" w:lineRule="exact"/>
              <w:ind w:left="0"/>
              <w:rPr>
                <w:rFonts w:ascii="Arial" w:hAnsi="Arial" w:cs="Arial"/>
                <w:sz w:val="24"/>
                <w:szCs w:val="24"/>
              </w:rPr>
            </w:pPr>
            <w:r w:rsidRPr="30654B57">
              <w:rPr>
                <w:rFonts w:ascii="Arial" w:hAnsi="Arial" w:cs="Arial"/>
                <w:spacing w:val="-4"/>
                <w:sz w:val="24"/>
                <w:szCs w:val="24"/>
              </w:rPr>
              <w:t>AO</w:t>
            </w:r>
            <w:r w:rsidR="29B51A65" w:rsidRPr="30654B57">
              <w:rPr>
                <w:rFonts w:ascii="Arial" w:hAnsi="Arial" w:cs="Arial"/>
                <w:sz w:val="24"/>
                <w:szCs w:val="24"/>
              </w:rPr>
              <w:t>/</w:t>
            </w:r>
            <w:r w:rsidR="566E707B" w:rsidRPr="30654B57">
              <w:rPr>
                <w:rFonts w:ascii="Arial" w:hAnsi="Arial" w:cs="Arial"/>
                <w:sz w:val="24"/>
                <w:szCs w:val="24"/>
              </w:rPr>
              <w:t>H</w:t>
            </w:r>
            <w:r w:rsidR="5DB0E4E6" w:rsidRPr="30654B57">
              <w:rPr>
                <w:rFonts w:ascii="Arial" w:hAnsi="Arial" w:cs="Arial"/>
                <w:sz w:val="24"/>
                <w:szCs w:val="24"/>
              </w:rPr>
              <w:t>OF</w:t>
            </w:r>
          </w:p>
        </w:tc>
      </w:tr>
      <w:tr w:rsidR="002A344D" w:rsidRPr="00AA309D" w14:paraId="2D283805" w14:textId="77777777" w:rsidTr="30654B57">
        <w:trPr>
          <w:trHeight w:val="265"/>
        </w:trPr>
        <w:tc>
          <w:tcPr>
            <w:tcW w:w="6033" w:type="dxa"/>
          </w:tcPr>
          <w:p w14:paraId="331377A0" w14:textId="7CCA66B1" w:rsidR="002A344D" w:rsidRPr="00810175" w:rsidRDefault="1BEEF431" w:rsidP="30654B57">
            <w:pPr>
              <w:pStyle w:val="TableParagraph"/>
              <w:spacing w:line="245" w:lineRule="exact"/>
              <w:ind w:left="0"/>
              <w:rPr>
                <w:rFonts w:ascii="Arial" w:hAnsi="Arial" w:cs="Arial"/>
                <w:sz w:val="24"/>
                <w:szCs w:val="24"/>
              </w:rPr>
            </w:pPr>
            <w:r w:rsidRPr="30654B57">
              <w:rPr>
                <w:rFonts w:ascii="Arial" w:hAnsi="Arial" w:cs="Arial"/>
                <w:sz w:val="24"/>
                <w:szCs w:val="24"/>
              </w:rPr>
              <w:t>DfE</w:t>
            </w:r>
            <w:r w:rsidR="17C6E72B" w:rsidRPr="30654B5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30654B57">
              <w:rPr>
                <w:rFonts w:ascii="Arial" w:hAnsi="Arial" w:cs="Arial"/>
                <w:spacing w:val="-2"/>
                <w:sz w:val="24"/>
                <w:szCs w:val="24"/>
              </w:rPr>
              <w:t>returns</w:t>
            </w:r>
          </w:p>
        </w:tc>
        <w:tc>
          <w:tcPr>
            <w:tcW w:w="2987" w:type="dxa"/>
          </w:tcPr>
          <w:p w14:paraId="0CE0F51E" w14:textId="3B2BD357" w:rsidR="002A344D" w:rsidRPr="00810175" w:rsidRDefault="3FCA18D3" w:rsidP="30654B57">
            <w:pPr>
              <w:pStyle w:val="TableParagraph"/>
              <w:spacing w:line="245" w:lineRule="exact"/>
              <w:ind w:left="0"/>
              <w:rPr>
                <w:rFonts w:ascii="Arial" w:hAnsi="Arial" w:cs="Arial"/>
                <w:sz w:val="24"/>
                <w:szCs w:val="24"/>
              </w:rPr>
            </w:pPr>
            <w:r w:rsidRPr="30654B57">
              <w:rPr>
                <w:rFonts w:ascii="Arial" w:hAnsi="Arial" w:cs="Arial"/>
                <w:sz w:val="24"/>
                <w:szCs w:val="24"/>
              </w:rPr>
              <w:t>HOF/</w:t>
            </w:r>
            <w:r w:rsidR="566E707B" w:rsidRPr="30654B57">
              <w:rPr>
                <w:rFonts w:ascii="Arial" w:hAnsi="Arial" w:cs="Arial"/>
                <w:sz w:val="24"/>
                <w:szCs w:val="24"/>
              </w:rPr>
              <w:t>Appointed</w:t>
            </w:r>
            <w:r w:rsidR="566E707B" w:rsidRPr="30654B57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="566E707B" w:rsidRPr="30654B57">
              <w:rPr>
                <w:rFonts w:ascii="Arial" w:hAnsi="Arial" w:cs="Arial"/>
                <w:spacing w:val="-2"/>
                <w:sz w:val="24"/>
                <w:szCs w:val="24"/>
              </w:rPr>
              <w:t>Auditor</w:t>
            </w:r>
          </w:p>
        </w:tc>
      </w:tr>
      <w:tr w:rsidR="002A344D" w:rsidRPr="00AA309D" w14:paraId="44B4A91F" w14:textId="77777777" w:rsidTr="30654B57">
        <w:trPr>
          <w:trHeight w:val="270"/>
        </w:trPr>
        <w:tc>
          <w:tcPr>
            <w:tcW w:w="6033" w:type="dxa"/>
          </w:tcPr>
          <w:p w14:paraId="7AF9F386" w14:textId="77777777" w:rsidR="002A344D" w:rsidRPr="00810175" w:rsidRDefault="566E707B" w:rsidP="30654B57">
            <w:pPr>
              <w:pStyle w:val="TableParagraph"/>
              <w:spacing w:line="250" w:lineRule="exact"/>
              <w:ind w:left="0"/>
              <w:rPr>
                <w:rFonts w:ascii="Arial" w:hAnsi="Arial" w:cs="Arial"/>
                <w:sz w:val="24"/>
                <w:szCs w:val="24"/>
              </w:rPr>
            </w:pPr>
            <w:r w:rsidRPr="30654B57">
              <w:rPr>
                <w:rFonts w:ascii="Arial" w:hAnsi="Arial" w:cs="Arial"/>
                <w:sz w:val="24"/>
                <w:szCs w:val="24"/>
              </w:rPr>
              <w:t>Bank</w:t>
            </w:r>
            <w:r w:rsidRPr="30654B57">
              <w:rPr>
                <w:rFonts w:ascii="Arial" w:hAnsi="Arial" w:cs="Arial"/>
                <w:spacing w:val="-1"/>
                <w:sz w:val="24"/>
                <w:szCs w:val="24"/>
              </w:rPr>
              <w:t xml:space="preserve"> </w:t>
            </w:r>
            <w:r w:rsidRPr="30654B57">
              <w:rPr>
                <w:rFonts w:ascii="Arial" w:hAnsi="Arial" w:cs="Arial"/>
                <w:sz w:val="24"/>
                <w:szCs w:val="24"/>
              </w:rPr>
              <w:t>account</w:t>
            </w:r>
            <w:r w:rsidRPr="30654B57">
              <w:rPr>
                <w:rFonts w:ascii="Arial" w:hAnsi="Arial" w:cs="Arial"/>
                <w:spacing w:val="-2"/>
                <w:sz w:val="24"/>
                <w:szCs w:val="24"/>
              </w:rPr>
              <w:t xml:space="preserve"> administration</w:t>
            </w:r>
          </w:p>
        </w:tc>
        <w:tc>
          <w:tcPr>
            <w:tcW w:w="2987" w:type="dxa"/>
          </w:tcPr>
          <w:p w14:paraId="62006878" w14:textId="4B1A0134" w:rsidR="002A344D" w:rsidRPr="00810175" w:rsidRDefault="3FCA18D3" w:rsidP="30654B57">
            <w:pPr>
              <w:pStyle w:val="TableParagraph"/>
              <w:spacing w:line="250" w:lineRule="exact"/>
              <w:ind w:left="0"/>
              <w:rPr>
                <w:rFonts w:ascii="Arial" w:hAnsi="Arial" w:cs="Arial"/>
                <w:sz w:val="24"/>
                <w:szCs w:val="24"/>
              </w:rPr>
            </w:pPr>
            <w:r w:rsidRPr="30654B57">
              <w:rPr>
                <w:rFonts w:ascii="Arial" w:hAnsi="Arial" w:cs="Arial"/>
                <w:spacing w:val="-4"/>
                <w:sz w:val="24"/>
                <w:szCs w:val="24"/>
              </w:rPr>
              <w:t xml:space="preserve">Per bank mandate – </w:t>
            </w:r>
            <w:r w:rsidR="763A1E33" w:rsidRPr="30654B57">
              <w:rPr>
                <w:rFonts w:ascii="Arial" w:hAnsi="Arial" w:cs="Arial"/>
                <w:sz w:val="24"/>
                <w:szCs w:val="24"/>
              </w:rPr>
              <w:t>AO</w:t>
            </w:r>
            <w:r w:rsidR="728E2D93" w:rsidRPr="30654B57">
              <w:rPr>
                <w:rFonts w:ascii="Arial" w:hAnsi="Arial" w:cs="Arial"/>
                <w:sz w:val="24"/>
                <w:szCs w:val="24"/>
              </w:rPr>
              <w:t>/certain SLT members</w:t>
            </w:r>
          </w:p>
        </w:tc>
      </w:tr>
      <w:tr w:rsidR="002A344D" w:rsidRPr="00AA309D" w14:paraId="41B0E666" w14:textId="77777777" w:rsidTr="30654B57">
        <w:trPr>
          <w:trHeight w:val="270"/>
        </w:trPr>
        <w:tc>
          <w:tcPr>
            <w:tcW w:w="6033" w:type="dxa"/>
          </w:tcPr>
          <w:p w14:paraId="61C8E8D2" w14:textId="77777777" w:rsidR="002A344D" w:rsidRPr="00810175" w:rsidRDefault="566E707B" w:rsidP="30654B57">
            <w:pPr>
              <w:pStyle w:val="TableParagraph"/>
              <w:spacing w:line="250" w:lineRule="exact"/>
              <w:ind w:left="0"/>
              <w:rPr>
                <w:rFonts w:ascii="Arial" w:hAnsi="Arial" w:cs="Arial"/>
                <w:sz w:val="24"/>
                <w:szCs w:val="24"/>
              </w:rPr>
            </w:pPr>
            <w:r w:rsidRPr="30654B57">
              <w:rPr>
                <w:rFonts w:ascii="Arial" w:hAnsi="Arial" w:cs="Arial"/>
                <w:sz w:val="24"/>
                <w:szCs w:val="24"/>
              </w:rPr>
              <w:t>Preparation</w:t>
            </w:r>
            <w:r w:rsidRPr="30654B57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30654B57">
              <w:rPr>
                <w:rFonts w:ascii="Arial" w:hAnsi="Arial" w:cs="Arial"/>
                <w:sz w:val="24"/>
                <w:szCs w:val="24"/>
              </w:rPr>
              <w:t>of</w:t>
            </w:r>
            <w:r w:rsidRPr="30654B57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30654B57">
              <w:rPr>
                <w:rFonts w:ascii="Arial" w:hAnsi="Arial" w:cs="Arial"/>
                <w:sz w:val="24"/>
                <w:szCs w:val="24"/>
              </w:rPr>
              <w:t>annual</w:t>
            </w:r>
            <w:r w:rsidRPr="30654B57">
              <w:rPr>
                <w:rFonts w:ascii="Arial" w:hAnsi="Arial" w:cs="Arial"/>
                <w:spacing w:val="-2"/>
                <w:sz w:val="24"/>
                <w:szCs w:val="24"/>
              </w:rPr>
              <w:t xml:space="preserve"> accounts</w:t>
            </w:r>
          </w:p>
        </w:tc>
        <w:tc>
          <w:tcPr>
            <w:tcW w:w="2987" w:type="dxa"/>
          </w:tcPr>
          <w:p w14:paraId="7398A2F8" w14:textId="41B01BC5" w:rsidR="002A344D" w:rsidRPr="00810175" w:rsidRDefault="29B51A65" w:rsidP="30654B57">
            <w:pPr>
              <w:pStyle w:val="TableParagraph"/>
              <w:spacing w:line="250" w:lineRule="exact"/>
              <w:ind w:left="0"/>
              <w:rPr>
                <w:rFonts w:ascii="Arial" w:hAnsi="Arial" w:cs="Arial"/>
                <w:sz w:val="24"/>
                <w:szCs w:val="24"/>
              </w:rPr>
            </w:pPr>
            <w:r w:rsidRPr="30654B57">
              <w:rPr>
                <w:rFonts w:ascii="Arial" w:hAnsi="Arial" w:cs="Arial"/>
                <w:sz w:val="24"/>
                <w:szCs w:val="24"/>
              </w:rPr>
              <w:t>HOF/</w:t>
            </w:r>
            <w:r w:rsidR="566E707B" w:rsidRPr="30654B57">
              <w:rPr>
                <w:rFonts w:ascii="Arial" w:hAnsi="Arial" w:cs="Arial"/>
                <w:sz w:val="24"/>
                <w:szCs w:val="24"/>
              </w:rPr>
              <w:t>Appointed</w:t>
            </w:r>
            <w:r w:rsidR="566E707B" w:rsidRPr="30654B57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="566E707B" w:rsidRPr="30654B57">
              <w:rPr>
                <w:rFonts w:ascii="Arial" w:hAnsi="Arial" w:cs="Arial"/>
                <w:spacing w:val="-2"/>
                <w:sz w:val="24"/>
                <w:szCs w:val="24"/>
              </w:rPr>
              <w:t>Auditor</w:t>
            </w:r>
          </w:p>
        </w:tc>
      </w:tr>
      <w:tr w:rsidR="002A344D" w:rsidRPr="00AA309D" w14:paraId="60B0B02E" w14:textId="77777777" w:rsidTr="30654B57">
        <w:trPr>
          <w:trHeight w:val="265"/>
        </w:trPr>
        <w:tc>
          <w:tcPr>
            <w:tcW w:w="6033" w:type="dxa"/>
          </w:tcPr>
          <w:p w14:paraId="3A83BCE2" w14:textId="17C1A7A2" w:rsidR="002A344D" w:rsidRPr="00810175" w:rsidRDefault="566E707B" w:rsidP="30654B57">
            <w:pPr>
              <w:pStyle w:val="TableParagraph"/>
              <w:spacing w:line="246" w:lineRule="exact"/>
              <w:ind w:left="0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30654B57">
              <w:rPr>
                <w:rFonts w:ascii="Arial" w:hAnsi="Arial" w:cs="Arial"/>
                <w:sz w:val="24"/>
                <w:szCs w:val="24"/>
              </w:rPr>
              <w:t>Reporting</w:t>
            </w:r>
            <w:proofErr w:type="gramEnd"/>
            <w:r w:rsidRPr="30654B57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30654B57">
              <w:rPr>
                <w:rFonts w:ascii="Arial" w:hAnsi="Arial" w:cs="Arial"/>
                <w:sz w:val="24"/>
                <w:szCs w:val="24"/>
              </w:rPr>
              <w:t>to</w:t>
            </w:r>
            <w:r w:rsidRPr="30654B57">
              <w:rPr>
                <w:rFonts w:ascii="Arial" w:hAnsi="Arial" w:cs="Arial"/>
                <w:spacing w:val="-1"/>
                <w:sz w:val="24"/>
                <w:szCs w:val="24"/>
              </w:rPr>
              <w:t xml:space="preserve"> </w:t>
            </w:r>
            <w:r w:rsidR="768EDEBA" w:rsidRPr="30654B57">
              <w:rPr>
                <w:rFonts w:ascii="Arial" w:hAnsi="Arial" w:cs="Arial"/>
                <w:spacing w:val="-2"/>
                <w:sz w:val="24"/>
                <w:szCs w:val="24"/>
              </w:rPr>
              <w:t>Trustees</w:t>
            </w:r>
          </w:p>
        </w:tc>
        <w:tc>
          <w:tcPr>
            <w:tcW w:w="2987" w:type="dxa"/>
          </w:tcPr>
          <w:p w14:paraId="6AF1FE2B" w14:textId="2B8EBD8D" w:rsidR="002A344D" w:rsidRPr="00810175" w:rsidRDefault="46060D0A" w:rsidP="30654B57">
            <w:pPr>
              <w:pStyle w:val="TableParagraph"/>
              <w:spacing w:line="246" w:lineRule="exact"/>
              <w:ind w:left="0"/>
              <w:rPr>
                <w:rFonts w:ascii="Arial" w:hAnsi="Arial" w:cs="Arial"/>
                <w:sz w:val="24"/>
                <w:szCs w:val="24"/>
              </w:rPr>
            </w:pPr>
            <w:r w:rsidRPr="30654B57">
              <w:rPr>
                <w:rFonts w:ascii="Arial" w:hAnsi="Arial" w:cs="Arial"/>
                <w:sz w:val="24"/>
                <w:szCs w:val="24"/>
              </w:rPr>
              <w:t>AO</w:t>
            </w:r>
            <w:r w:rsidR="566E707B" w:rsidRPr="30654B57">
              <w:rPr>
                <w:rFonts w:ascii="Arial" w:hAnsi="Arial" w:cs="Arial"/>
                <w:sz w:val="24"/>
                <w:szCs w:val="24"/>
              </w:rPr>
              <w:t xml:space="preserve">/Chair of </w:t>
            </w:r>
            <w:r w:rsidR="5DB0E4E6" w:rsidRPr="30654B57">
              <w:rPr>
                <w:rFonts w:ascii="Arial" w:hAnsi="Arial" w:cs="Arial"/>
                <w:sz w:val="24"/>
                <w:szCs w:val="24"/>
              </w:rPr>
              <w:t>BRC</w:t>
            </w:r>
          </w:p>
        </w:tc>
      </w:tr>
    </w:tbl>
    <w:p w14:paraId="3FB78F00" w14:textId="77777777" w:rsidR="00DD0F70" w:rsidRDefault="00DD0F70" w:rsidP="00EB1EE6">
      <w:pPr>
        <w:spacing w:line="273" w:lineRule="exact"/>
        <w:rPr>
          <w:rFonts w:ascii="Arial" w:hAnsi="Arial" w:cs="Arial"/>
          <w:b/>
          <w:iCs/>
          <w:spacing w:val="-2"/>
          <w:sz w:val="24"/>
          <w:szCs w:val="24"/>
        </w:rPr>
      </w:pPr>
    </w:p>
    <w:p w14:paraId="7563B896" w14:textId="4E52208D" w:rsidR="002A344D" w:rsidRDefault="009D6AB8" w:rsidP="00EB1EE6">
      <w:pPr>
        <w:spacing w:line="273" w:lineRule="exact"/>
        <w:rPr>
          <w:rFonts w:ascii="Arial" w:hAnsi="Arial" w:cs="Arial"/>
          <w:b/>
          <w:iCs/>
          <w:spacing w:val="-2"/>
          <w:sz w:val="24"/>
          <w:szCs w:val="24"/>
        </w:rPr>
      </w:pPr>
      <w:r w:rsidRPr="00390328">
        <w:rPr>
          <w:rFonts w:ascii="Arial" w:hAnsi="Arial" w:cs="Arial"/>
          <w:b/>
          <w:iCs/>
          <w:spacing w:val="-2"/>
          <w:sz w:val="24"/>
          <w:szCs w:val="24"/>
        </w:rPr>
        <w:t xml:space="preserve">Head </w:t>
      </w:r>
      <w:r w:rsidR="00390328">
        <w:rPr>
          <w:rFonts w:ascii="Arial" w:hAnsi="Arial" w:cs="Arial"/>
          <w:b/>
          <w:iCs/>
          <w:spacing w:val="-2"/>
          <w:sz w:val="24"/>
          <w:szCs w:val="24"/>
        </w:rPr>
        <w:t>O</w:t>
      </w:r>
      <w:r w:rsidRPr="00390328">
        <w:rPr>
          <w:rFonts w:ascii="Arial" w:hAnsi="Arial" w:cs="Arial"/>
          <w:b/>
          <w:iCs/>
          <w:spacing w:val="-2"/>
          <w:sz w:val="24"/>
          <w:szCs w:val="24"/>
        </w:rPr>
        <w:t xml:space="preserve">f Finance  </w:t>
      </w:r>
    </w:p>
    <w:p w14:paraId="71478687" w14:textId="77777777" w:rsidR="003A3B9B" w:rsidRPr="00390328" w:rsidRDefault="003A3B9B" w:rsidP="00EB1EE6">
      <w:pPr>
        <w:spacing w:line="273" w:lineRule="exact"/>
        <w:rPr>
          <w:rFonts w:ascii="Arial" w:hAnsi="Arial" w:cs="Arial"/>
          <w:b/>
          <w:iCs/>
          <w:sz w:val="24"/>
          <w:szCs w:val="24"/>
        </w:rPr>
      </w:pPr>
    </w:p>
    <w:p w14:paraId="4E051FEE" w14:textId="20654D7D" w:rsidR="002A344D" w:rsidRDefault="566E707B" w:rsidP="30654B57">
      <w:pPr>
        <w:pStyle w:val="BodyText"/>
        <w:ind w:left="0"/>
        <w:jc w:val="both"/>
        <w:rPr>
          <w:rFonts w:ascii="Arial" w:hAnsi="Arial" w:cs="Arial"/>
          <w:i/>
          <w:iCs/>
          <w:color w:val="0070C0"/>
        </w:rPr>
      </w:pPr>
      <w:r w:rsidRPr="30654B57">
        <w:rPr>
          <w:rFonts w:ascii="Arial" w:hAnsi="Arial" w:cs="Arial"/>
          <w:i/>
          <w:iCs/>
        </w:rPr>
        <w:t>There</w:t>
      </w:r>
      <w:r w:rsidRPr="30654B57">
        <w:rPr>
          <w:rFonts w:ascii="Arial" w:hAnsi="Arial" w:cs="Arial"/>
          <w:i/>
          <w:iCs/>
          <w:spacing w:val="-2"/>
        </w:rPr>
        <w:t xml:space="preserve"> </w:t>
      </w:r>
      <w:r w:rsidRPr="30654B57">
        <w:rPr>
          <w:rFonts w:ascii="Arial" w:hAnsi="Arial" w:cs="Arial"/>
          <w:i/>
          <w:iCs/>
        </w:rPr>
        <w:t>is</w:t>
      </w:r>
      <w:r w:rsidRPr="30654B57">
        <w:rPr>
          <w:rFonts w:ascii="Arial" w:hAnsi="Arial" w:cs="Arial"/>
          <w:i/>
          <w:iCs/>
          <w:spacing w:val="-4"/>
        </w:rPr>
        <w:t xml:space="preserve"> </w:t>
      </w:r>
      <w:r w:rsidRPr="30654B57">
        <w:rPr>
          <w:rFonts w:ascii="Arial" w:hAnsi="Arial" w:cs="Arial"/>
          <w:i/>
          <w:iCs/>
        </w:rPr>
        <w:t>one</w:t>
      </w:r>
      <w:r w:rsidRPr="30654B57">
        <w:rPr>
          <w:rFonts w:ascii="Arial" w:hAnsi="Arial" w:cs="Arial"/>
          <w:i/>
          <w:iCs/>
          <w:spacing w:val="-3"/>
        </w:rPr>
        <w:t xml:space="preserve"> </w:t>
      </w:r>
      <w:r w:rsidR="1BEEF431" w:rsidRPr="30654B57">
        <w:rPr>
          <w:rFonts w:ascii="Arial" w:hAnsi="Arial" w:cs="Arial"/>
          <w:i/>
          <w:iCs/>
        </w:rPr>
        <w:t>full</w:t>
      </w:r>
      <w:r w:rsidR="1BEEF431" w:rsidRPr="30654B57">
        <w:rPr>
          <w:rFonts w:ascii="Arial" w:hAnsi="Arial" w:cs="Arial"/>
          <w:i/>
          <w:iCs/>
          <w:spacing w:val="-3"/>
        </w:rPr>
        <w:t>-time</w:t>
      </w:r>
      <w:r w:rsidRPr="30654B57">
        <w:rPr>
          <w:rFonts w:ascii="Arial" w:hAnsi="Arial" w:cs="Arial"/>
          <w:i/>
          <w:iCs/>
          <w:spacing w:val="-1"/>
        </w:rPr>
        <w:t xml:space="preserve"> </w:t>
      </w:r>
      <w:r w:rsidR="1BEEF431" w:rsidRPr="30654B57">
        <w:rPr>
          <w:rFonts w:ascii="Arial" w:hAnsi="Arial" w:cs="Arial"/>
          <w:i/>
          <w:iCs/>
        </w:rPr>
        <w:t>H</w:t>
      </w:r>
      <w:r w:rsidR="37DD5E1D" w:rsidRPr="30654B57">
        <w:rPr>
          <w:rFonts w:ascii="Arial" w:hAnsi="Arial" w:cs="Arial"/>
          <w:i/>
          <w:iCs/>
        </w:rPr>
        <w:t>OF</w:t>
      </w:r>
      <w:r w:rsidRPr="30654B57">
        <w:rPr>
          <w:rFonts w:ascii="Arial" w:hAnsi="Arial" w:cs="Arial"/>
          <w:i/>
          <w:iCs/>
        </w:rPr>
        <w:t xml:space="preserve"> and two </w:t>
      </w:r>
      <w:r w:rsidR="4CBD6864" w:rsidRPr="30654B57">
        <w:rPr>
          <w:rFonts w:ascii="Arial" w:hAnsi="Arial" w:cs="Arial"/>
          <w:i/>
          <w:iCs/>
        </w:rPr>
        <w:t>F</w:t>
      </w:r>
      <w:r w:rsidRPr="30654B57">
        <w:rPr>
          <w:rFonts w:ascii="Arial" w:hAnsi="Arial" w:cs="Arial"/>
          <w:i/>
          <w:iCs/>
        </w:rPr>
        <w:t xml:space="preserve">inance </w:t>
      </w:r>
      <w:r w:rsidR="4CBD6864" w:rsidRPr="30654B57">
        <w:rPr>
          <w:rFonts w:ascii="Arial" w:hAnsi="Arial" w:cs="Arial"/>
          <w:i/>
          <w:iCs/>
        </w:rPr>
        <w:t>A</w:t>
      </w:r>
      <w:r w:rsidRPr="30654B57">
        <w:rPr>
          <w:rFonts w:ascii="Arial" w:hAnsi="Arial" w:cs="Arial"/>
          <w:i/>
          <w:iCs/>
        </w:rPr>
        <w:t>ssistants (term-time only)</w:t>
      </w:r>
      <w:r w:rsidR="4CBD6864" w:rsidRPr="30654B57">
        <w:rPr>
          <w:rFonts w:ascii="Arial" w:hAnsi="Arial" w:cs="Arial"/>
          <w:i/>
          <w:iCs/>
        </w:rPr>
        <w:t xml:space="preserve">. </w:t>
      </w:r>
      <w:r w:rsidR="13B65ECE" w:rsidRPr="30654B57">
        <w:rPr>
          <w:rFonts w:ascii="Arial" w:hAnsi="Arial" w:cs="Arial"/>
          <w:i/>
          <w:iCs/>
        </w:rPr>
        <w:t xml:space="preserve">The </w:t>
      </w:r>
      <w:r w:rsidR="1A64F7CA" w:rsidRPr="30654B57">
        <w:rPr>
          <w:rFonts w:ascii="Arial" w:hAnsi="Arial" w:cs="Arial"/>
          <w:i/>
          <w:iCs/>
        </w:rPr>
        <w:t>HOF will cover all activities during school holidays with a Finance Assistant providing remote support if the HOF is absent during</w:t>
      </w:r>
      <w:r w:rsidR="75931AA7" w:rsidRPr="30654B57">
        <w:rPr>
          <w:rFonts w:ascii="Arial" w:hAnsi="Arial" w:cs="Arial"/>
          <w:i/>
          <w:iCs/>
        </w:rPr>
        <w:t xml:space="preserve"> this time.</w:t>
      </w:r>
    </w:p>
    <w:p w14:paraId="7A86F04F" w14:textId="77777777" w:rsidR="007E6C4C" w:rsidRPr="00AA309D" w:rsidRDefault="007E6C4C" w:rsidP="008264EF">
      <w:pPr>
        <w:pStyle w:val="BodyText"/>
        <w:ind w:left="0"/>
        <w:jc w:val="both"/>
        <w:rPr>
          <w:rFonts w:ascii="Arial" w:hAnsi="Arial" w:cs="Arial"/>
          <w:i/>
        </w:rPr>
      </w:pPr>
    </w:p>
    <w:tbl>
      <w:tblPr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32"/>
        <w:gridCol w:w="3388"/>
      </w:tblGrid>
      <w:tr w:rsidR="002A344D" w:rsidRPr="00AA309D" w14:paraId="15311F01" w14:textId="77777777" w:rsidTr="30654B57">
        <w:trPr>
          <w:trHeight w:val="270"/>
        </w:trPr>
        <w:tc>
          <w:tcPr>
            <w:tcW w:w="5632" w:type="dxa"/>
          </w:tcPr>
          <w:p w14:paraId="35A6C787" w14:textId="77777777" w:rsidR="002A344D" w:rsidRPr="00AA309D" w:rsidRDefault="0065750A" w:rsidP="00EB1EE6">
            <w:pPr>
              <w:pStyle w:val="TableParagraph"/>
              <w:spacing w:line="250" w:lineRule="exact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 w:rsidRPr="00AA309D">
              <w:rPr>
                <w:rFonts w:ascii="Arial" w:hAnsi="Arial" w:cs="Arial"/>
                <w:b/>
                <w:spacing w:val="-4"/>
                <w:sz w:val="24"/>
                <w:szCs w:val="24"/>
              </w:rPr>
              <w:t>Task</w:t>
            </w:r>
          </w:p>
        </w:tc>
        <w:tc>
          <w:tcPr>
            <w:tcW w:w="3388" w:type="dxa"/>
          </w:tcPr>
          <w:p w14:paraId="5A414641" w14:textId="1A67B6C8" w:rsidR="002A344D" w:rsidRPr="00AA309D" w:rsidRDefault="0065750A" w:rsidP="00EB1EE6">
            <w:pPr>
              <w:pStyle w:val="TableParagraph"/>
              <w:spacing w:line="250" w:lineRule="exact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 w:rsidRPr="00AA309D">
              <w:rPr>
                <w:rFonts w:ascii="Arial" w:hAnsi="Arial" w:cs="Arial"/>
                <w:b/>
                <w:sz w:val="24"/>
                <w:szCs w:val="24"/>
              </w:rPr>
              <w:t>To</w:t>
            </w:r>
            <w:r w:rsidRPr="00AA309D">
              <w:rPr>
                <w:rFonts w:ascii="Arial" w:hAnsi="Arial" w:cs="Arial"/>
                <w:b/>
                <w:spacing w:val="-3"/>
                <w:sz w:val="24"/>
                <w:szCs w:val="24"/>
              </w:rPr>
              <w:t xml:space="preserve"> </w:t>
            </w:r>
            <w:r w:rsidR="00A2257E">
              <w:rPr>
                <w:rFonts w:ascii="Arial" w:hAnsi="Arial" w:cs="Arial"/>
                <w:b/>
                <w:sz w:val="24"/>
                <w:szCs w:val="24"/>
              </w:rPr>
              <w:t>B</w:t>
            </w:r>
            <w:r w:rsidRPr="00AA309D">
              <w:rPr>
                <w:rFonts w:ascii="Arial" w:hAnsi="Arial" w:cs="Arial"/>
                <w:b/>
                <w:sz w:val="24"/>
                <w:szCs w:val="24"/>
              </w:rPr>
              <w:t xml:space="preserve">e </w:t>
            </w:r>
            <w:r w:rsidR="00A2257E">
              <w:rPr>
                <w:rFonts w:ascii="Arial" w:hAnsi="Arial" w:cs="Arial"/>
                <w:b/>
                <w:sz w:val="24"/>
                <w:szCs w:val="24"/>
              </w:rPr>
              <w:t>C</w:t>
            </w:r>
            <w:r w:rsidRPr="00AA309D">
              <w:rPr>
                <w:rFonts w:ascii="Arial" w:hAnsi="Arial" w:cs="Arial"/>
                <w:b/>
                <w:sz w:val="24"/>
                <w:szCs w:val="24"/>
              </w:rPr>
              <w:t>overed</w:t>
            </w:r>
            <w:r w:rsidRPr="00AA309D">
              <w:rPr>
                <w:rFonts w:ascii="Arial" w:hAnsi="Arial" w:cs="Arial"/>
                <w:b/>
                <w:spacing w:val="-2"/>
                <w:sz w:val="24"/>
                <w:szCs w:val="24"/>
              </w:rPr>
              <w:t xml:space="preserve"> </w:t>
            </w:r>
            <w:r w:rsidR="00A2257E">
              <w:rPr>
                <w:rFonts w:ascii="Arial" w:hAnsi="Arial" w:cs="Arial"/>
                <w:b/>
                <w:spacing w:val="-2"/>
                <w:sz w:val="24"/>
                <w:szCs w:val="24"/>
              </w:rPr>
              <w:t>B</w:t>
            </w:r>
            <w:r w:rsidRPr="00AA309D">
              <w:rPr>
                <w:rFonts w:ascii="Arial" w:hAnsi="Arial" w:cs="Arial"/>
                <w:b/>
                <w:spacing w:val="-5"/>
                <w:sz w:val="24"/>
                <w:szCs w:val="24"/>
              </w:rPr>
              <w:t>y:</w:t>
            </w:r>
          </w:p>
        </w:tc>
      </w:tr>
      <w:tr w:rsidR="002A344D" w:rsidRPr="00AA309D" w14:paraId="5FA7CC02" w14:textId="77777777" w:rsidTr="30654B57">
        <w:trPr>
          <w:trHeight w:val="265"/>
        </w:trPr>
        <w:tc>
          <w:tcPr>
            <w:tcW w:w="5632" w:type="dxa"/>
          </w:tcPr>
          <w:p w14:paraId="187F38B7" w14:textId="09F6C118" w:rsidR="002A344D" w:rsidRPr="00810175" w:rsidRDefault="06E3157B" w:rsidP="30654B57">
            <w:pPr>
              <w:pStyle w:val="TableParagraph"/>
              <w:spacing w:line="245" w:lineRule="exact"/>
              <w:ind w:left="0"/>
              <w:rPr>
                <w:rFonts w:ascii="Arial" w:hAnsi="Arial" w:cs="Arial"/>
                <w:sz w:val="24"/>
                <w:szCs w:val="24"/>
              </w:rPr>
            </w:pPr>
            <w:r w:rsidRPr="30654B57">
              <w:rPr>
                <w:rFonts w:ascii="Arial" w:hAnsi="Arial" w:cs="Arial"/>
                <w:sz w:val="24"/>
                <w:szCs w:val="24"/>
              </w:rPr>
              <w:t>Setting up BACS payments</w:t>
            </w:r>
          </w:p>
        </w:tc>
        <w:tc>
          <w:tcPr>
            <w:tcW w:w="3388" w:type="dxa"/>
          </w:tcPr>
          <w:p w14:paraId="63AF85AB" w14:textId="1A228BB2" w:rsidR="002A344D" w:rsidRPr="00810175" w:rsidRDefault="06E3157B" w:rsidP="30654B57">
            <w:pPr>
              <w:pStyle w:val="TableParagraph"/>
              <w:spacing w:line="245" w:lineRule="exact"/>
              <w:ind w:left="0"/>
              <w:rPr>
                <w:rFonts w:ascii="Arial" w:hAnsi="Arial" w:cs="Arial"/>
                <w:sz w:val="24"/>
                <w:szCs w:val="24"/>
              </w:rPr>
            </w:pPr>
            <w:r w:rsidRPr="30654B57">
              <w:rPr>
                <w:rFonts w:ascii="Arial" w:hAnsi="Arial" w:cs="Arial"/>
                <w:sz w:val="24"/>
                <w:szCs w:val="24"/>
              </w:rPr>
              <w:t>Finance Assistant</w:t>
            </w:r>
          </w:p>
        </w:tc>
      </w:tr>
      <w:tr w:rsidR="00C41D3F" w:rsidRPr="00AA309D" w14:paraId="0933999E" w14:textId="77777777" w:rsidTr="30654B57">
        <w:trPr>
          <w:trHeight w:val="260"/>
        </w:trPr>
        <w:tc>
          <w:tcPr>
            <w:tcW w:w="5632" w:type="dxa"/>
          </w:tcPr>
          <w:p w14:paraId="7FC0AC93" w14:textId="242F70BC" w:rsidR="00C41D3F" w:rsidRPr="00810175" w:rsidRDefault="06E3157B" w:rsidP="30654B57">
            <w:pPr>
              <w:pStyle w:val="Table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30654B57">
              <w:rPr>
                <w:rFonts w:ascii="Arial" w:hAnsi="Arial" w:cs="Arial"/>
                <w:sz w:val="24"/>
                <w:szCs w:val="24"/>
              </w:rPr>
              <w:t>Setting up Insignis investment transactions</w:t>
            </w:r>
          </w:p>
        </w:tc>
        <w:tc>
          <w:tcPr>
            <w:tcW w:w="3388" w:type="dxa"/>
          </w:tcPr>
          <w:p w14:paraId="1DA9767F" w14:textId="0F2EBCD8" w:rsidR="00C41D3F" w:rsidRPr="00810175" w:rsidRDefault="06E3157B" w:rsidP="30654B57">
            <w:pPr>
              <w:pStyle w:val="TableParagraph"/>
              <w:spacing w:line="266" w:lineRule="exact"/>
              <w:ind w:left="0"/>
              <w:rPr>
                <w:rFonts w:ascii="Arial" w:hAnsi="Arial" w:cs="Arial"/>
                <w:sz w:val="24"/>
                <w:szCs w:val="24"/>
              </w:rPr>
            </w:pPr>
            <w:r w:rsidRPr="30654B57">
              <w:rPr>
                <w:rFonts w:ascii="Arial" w:hAnsi="Arial" w:cs="Arial"/>
                <w:sz w:val="24"/>
                <w:szCs w:val="24"/>
              </w:rPr>
              <w:t>Finance Assistant</w:t>
            </w:r>
            <w:r w:rsidR="328577FF" w:rsidRPr="30654B57">
              <w:rPr>
                <w:rFonts w:ascii="Arial" w:hAnsi="Arial" w:cs="Arial"/>
                <w:sz w:val="24"/>
                <w:szCs w:val="24"/>
              </w:rPr>
              <w:t>/COO</w:t>
            </w:r>
          </w:p>
        </w:tc>
      </w:tr>
      <w:tr w:rsidR="002A344D" w:rsidRPr="00AA309D" w14:paraId="49F2C53E" w14:textId="77777777" w:rsidTr="30654B57">
        <w:trPr>
          <w:trHeight w:val="260"/>
        </w:trPr>
        <w:tc>
          <w:tcPr>
            <w:tcW w:w="5632" w:type="dxa"/>
          </w:tcPr>
          <w:p w14:paraId="434A4F3B" w14:textId="77777777" w:rsidR="002A344D" w:rsidRPr="00810175" w:rsidRDefault="566E707B" w:rsidP="30654B57">
            <w:pPr>
              <w:pStyle w:val="Table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30654B57">
              <w:rPr>
                <w:rFonts w:ascii="Arial" w:hAnsi="Arial" w:cs="Arial"/>
                <w:sz w:val="24"/>
                <w:szCs w:val="24"/>
              </w:rPr>
              <w:t>Monthly</w:t>
            </w:r>
            <w:r w:rsidRPr="30654B57">
              <w:rPr>
                <w:rFonts w:ascii="Arial" w:hAnsi="Arial" w:cs="Arial"/>
                <w:spacing w:val="-11"/>
                <w:sz w:val="24"/>
                <w:szCs w:val="24"/>
              </w:rPr>
              <w:t xml:space="preserve"> </w:t>
            </w:r>
            <w:r w:rsidRPr="30654B57">
              <w:rPr>
                <w:rFonts w:ascii="Arial" w:hAnsi="Arial" w:cs="Arial"/>
                <w:spacing w:val="-2"/>
                <w:sz w:val="24"/>
                <w:szCs w:val="24"/>
              </w:rPr>
              <w:t>reporting</w:t>
            </w:r>
          </w:p>
        </w:tc>
        <w:tc>
          <w:tcPr>
            <w:tcW w:w="3388" w:type="dxa"/>
          </w:tcPr>
          <w:p w14:paraId="14CE507F" w14:textId="1F9BA872" w:rsidR="002A344D" w:rsidRPr="00810175" w:rsidRDefault="066C1B15" w:rsidP="30654B57">
            <w:pPr>
              <w:pStyle w:val="TableParagraph"/>
              <w:spacing w:line="266" w:lineRule="exact"/>
              <w:ind w:left="0"/>
              <w:rPr>
                <w:rFonts w:ascii="Arial" w:hAnsi="Arial" w:cs="Arial"/>
                <w:sz w:val="24"/>
                <w:szCs w:val="24"/>
              </w:rPr>
            </w:pPr>
            <w:r w:rsidRPr="30654B57">
              <w:rPr>
                <w:rFonts w:ascii="Arial" w:hAnsi="Arial" w:cs="Arial"/>
                <w:sz w:val="24"/>
                <w:szCs w:val="24"/>
              </w:rPr>
              <w:t>C</w:t>
            </w:r>
            <w:r w:rsidR="1910604F" w:rsidRPr="30654B57">
              <w:rPr>
                <w:rFonts w:ascii="Arial" w:hAnsi="Arial" w:cs="Arial"/>
                <w:sz w:val="24"/>
                <w:szCs w:val="24"/>
              </w:rPr>
              <w:t>FO</w:t>
            </w:r>
          </w:p>
        </w:tc>
      </w:tr>
      <w:tr w:rsidR="002A344D" w:rsidRPr="00AA309D" w14:paraId="0D0E3C70" w14:textId="77777777" w:rsidTr="30654B57">
        <w:trPr>
          <w:trHeight w:val="270"/>
        </w:trPr>
        <w:tc>
          <w:tcPr>
            <w:tcW w:w="5632" w:type="dxa"/>
          </w:tcPr>
          <w:p w14:paraId="0185C2B4" w14:textId="77777777" w:rsidR="002A344D" w:rsidRPr="00810175" w:rsidRDefault="566E707B" w:rsidP="30654B57">
            <w:pPr>
              <w:pStyle w:val="TableParagraph"/>
              <w:spacing w:line="250" w:lineRule="exact"/>
              <w:ind w:left="0"/>
              <w:rPr>
                <w:rFonts w:ascii="Arial" w:hAnsi="Arial" w:cs="Arial"/>
                <w:sz w:val="24"/>
                <w:szCs w:val="24"/>
              </w:rPr>
            </w:pPr>
            <w:r w:rsidRPr="30654B57">
              <w:rPr>
                <w:rFonts w:ascii="Arial" w:hAnsi="Arial" w:cs="Arial"/>
                <w:sz w:val="24"/>
                <w:szCs w:val="24"/>
              </w:rPr>
              <w:t>Petty</w:t>
            </w:r>
            <w:r w:rsidRPr="30654B57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30654B57">
              <w:rPr>
                <w:rFonts w:ascii="Arial" w:hAnsi="Arial" w:cs="Arial"/>
                <w:spacing w:val="-4"/>
                <w:sz w:val="24"/>
                <w:szCs w:val="24"/>
              </w:rPr>
              <w:t>cash</w:t>
            </w:r>
          </w:p>
        </w:tc>
        <w:tc>
          <w:tcPr>
            <w:tcW w:w="3388" w:type="dxa"/>
          </w:tcPr>
          <w:p w14:paraId="038B2B71" w14:textId="6584F24B" w:rsidR="002A344D" w:rsidRPr="00810175" w:rsidRDefault="1BEEF431" w:rsidP="30654B57">
            <w:pPr>
              <w:pStyle w:val="TableParagraph"/>
              <w:spacing w:line="250" w:lineRule="exact"/>
              <w:ind w:left="0"/>
              <w:rPr>
                <w:rFonts w:ascii="Arial" w:hAnsi="Arial" w:cs="Arial"/>
                <w:sz w:val="24"/>
                <w:szCs w:val="24"/>
              </w:rPr>
            </w:pPr>
            <w:r w:rsidRPr="30654B57">
              <w:rPr>
                <w:rFonts w:ascii="Arial" w:hAnsi="Arial" w:cs="Arial"/>
                <w:spacing w:val="-2"/>
                <w:sz w:val="24"/>
                <w:szCs w:val="24"/>
              </w:rPr>
              <w:t>Finance Assistant</w:t>
            </w:r>
          </w:p>
        </w:tc>
      </w:tr>
      <w:tr w:rsidR="002A344D" w:rsidRPr="00AA309D" w14:paraId="48F9F30F" w14:textId="77777777" w:rsidTr="30654B57">
        <w:trPr>
          <w:trHeight w:val="270"/>
        </w:trPr>
        <w:tc>
          <w:tcPr>
            <w:tcW w:w="5632" w:type="dxa"/>
          </w:tcPr>
          <w:p w14:paraId="76313E01" w14:textId="77777777" w:rsidR="002A344D" w:rsidRPr="00810175" w:rsidRDefault="566E707B" w:rsidP="30654B57">
            <w:pPr>
              <w:pStyle w:val="TableParagraph"/>
              <w:spacing w:line="250" w:lineRule="exact"/>
              <w:ind w:left="0"/>
              <w:rPr>
                <w:rFonts w:ascii="Arial" w:hAnsi="Arial" w:cs="Arial"/>
                <w:sz w:val="24"/>
                <w:szCs w:val="24"/>
              </w:rPr>
            </w:pPr>
            <w:r w:rsidRPr="30654B57">
              <w:rPr>
                <w:rFonts w:ascii="Arial" w:hAnsi="Arial" w:cs="Arial"/>
                <w:sz w:val="24"/>
                <w:szCs w:val="24"/>
              </w:rPr>
              <w:t>Budget</w:t>
            </w:r>
            <w:r w:rsidRPr="30654B57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30654B57">
              <w:rPr>
                <w:rFonts w:ascii="Arial" w:hAnsi="Arial" w:cs="Arial"/>
                <w:sz w:val="24"/>
                <w:szCs w:val="24"/>
              </w:rPr>
              <w:t xml:space="preserve">holder </w:t>
            </w:r>
            <w:r w:rsidRPr="30654B57">
              <w:rPr>
                <w:rFonts w:ascii="Arial" w:hAnsi="Arial" w:cs="Arial"/>
                <w:spacing w:val="-2"/>
                <w:sz w:val="24"/>
                <w:szCs w:val="24"/>
              </w:rPr>
              <w:t>reports</w:t>
            </w:r>
          </w:p>
        </w:tc>
        <w:tc>
          <w:tcPr>
            <w:tcW w:w="3388" w:type="dxa"/>
          </w:tcPr>
          <w:p w14:paraId="5A249877" w14:textId="385006C8" w:rsidR="002A344D" w:rsidRPr="00810175" w:rsidRDefault="566E707B" w:rsidP="30654B57">
            <w:pPr>
              <w:pStyle w:val="TableParagraph"/>
              <w:spacing w:line="250" w:lineRule="exact"/>
              <w:ind w:left="0"/>
              <w:rPr>
                <w:rFonts w:ascii="Arial" w:hAnsi="Arial" w:cs="Arial"/>
                <w:sz w:val="24"/>
                <w:szCs w:val="24"/>
              </w:rPr>
            </w:pPr>
            <w:r w:rsidRPr="30654B57">
              <w:rPr>
                <w:rFonts w:ascii="Arial" w:hAnsi="Arial" w:cs="Arial"/>
                <w:sz w:val="24"/>
                <w:szCs w:val="24"/>
              </w:rPr>
              <w:t>Finance</w:t>
            </w:r>
            <w:r w:rsidRPr="30654B57">
              <w:rPr>
                <w:rFonts w:ascii="Arial" w:hAnsi="Arial" w:cs="Arial"/>
                <w:spacing w:val="2"/>
                <w:sz w:val="24"/>
                <w:szCs w:val="24"/>
              </w:rPr>
              <w:t xml:space="preserve"> </w:t>
            </w:r>
            <w:r w:rsidRPr="30654B57">
              <w:rPr>
                <w:rFonts w:ascii="Arial" w:hAnsi="Arial" w:cs="Arial"/>
                <w:spacing w:val="-2"/>
                <w:sz w:val="24"/>
                <w:szCs w:val="24"/>
              </w:rPr>
              <w:t>Assistant</w:t>
            </w:r>
          </w:p>
        </w:tc>
      </w:tr>
      <w:tr w:rsidR="00390328" w:rsidRPr="00AA309D" w14:paraId="77FC28EE" w14:textId="77777777" w:rsidTr="30654B57">
        <w:trPr>
          <w:trHeight w:val="270"/>
        </w:trPr>
        <w:tc>
          <w:tcPr>
            <w:tcW w:w="5632" w:type="dxa"/>
          </w:tcPr>
          <w:p w14:paraId="6B2AE6FE" w14:textId="1EE4F936" w:rsidR="00390328" w:rsidRPr="00810175" w:rsidRDefault="5DB0E4E6" w:rsidP="30654B57">
            <w:pPr>
              <w:pStyle w:val="TableParagraph"/>
              <w:spacing w:line="250" w:lineRule="exact"/>
              <w:ind w:left="0"/>
              <w:rPr>
                <w:rFonts w:ascii="Arial" w:hAnsi="Arial" w:cs="Arial"/>
                <w:sz w:val="24"/>
                <w:szCs w:val="24"/>
              </w:rPr>
            </w:pPr>
            <w:r w:rsidRPr="30654B57">
              <w:rPr>
                <w:rFonts w:ascii="Arial" w:hAnsi="Arial" w:cs="Arial"/>
                <w:sz w:val="24"/>
                <w:szCs w:val="24"/>
              </w:rPr>
              <w:t>VAT retur</w:t>
            </w:r>
            <w:r w:rsidR="1910604F" w:rsidRPr="30654B57">
              <w:rPr>
                <w:rFonts w:ascii="Arial" w:hAnsi="Arial" w:cs="Arial"/>
                <w:sz w:val="24"/>
                <w:szCs w:val="24"/>
              </w:rPr>
              <w:t>ns</w:t>
            </w:r>
          </w:p>
        </w:tc>
        <w:tc>
          <w:tcPr>
            <w:tcW w:w="3388" w:type="dxa"/>
          </w:tcPr>
          <w:p w14:paraId="67EC86CC" w14:textId="4EDF3392" w:rsidR="00390328" w:rsidRPr="00810175" w:rsidRDefault="1910604F" w:rsidP="30654B57">
            <w:pPr>
              <w:pStyle w:val="TableParagraph"/>
              <w:spacing w:line="250" w:lineRule="exact"/>
              <w:ind w:left="0"/>
              <w:rPr>
                <w:rFonts w:ascii="Arial" w:hAnsi="Arial" w:cs="Arial"/>
                <w:sz w:val="24"/>
                <w:szCs w:val="24"/>
              </w:rPr>
            </w:pPr>
            <w:r w:rsidRPr="30654B57">
              <w:rPr>
                <w:rFonts w:ascii="Arial" w:hAnsi="Arial" w:cs="Arial"/>
                <w:sz w:val="24"/>
                <w:szCs w:val="24"/>
              </w:rPr>
              <w:t>CFO</w:t>
            </w:r>
          </w:p>
        </w:tc>
      </w:tr>
      <w:tr w:rsidR="0091754D" w:rsidRPr="00AA309D" w14:paraId="7FCF6526" w14:textId="77777777" w:rsidTr="30654B57">
        <w:trPr>
          <w:trHeight w:val="276"/>
        </w:trPr>
        <w:tc>
          <w:tcPr>
            <w:tcW w:w="5632" w:type="dxa"/>
          </w:tcPr>
          <w:p w14:paraId="58604084" w14:textId="4754A327" w:rsidR="0091754D" w:rsidRPr="00810175" w:rsidRDefault="02EE0F51" w:rsidP="30654B57">
            <w:pPr>
              <w:pStyle w:val="TableParagraph"/>
              <w:spacing w:line="266" w:lineRule="exact"/>
              <w:ind w:left="0"/>
              <w:rPr>
                <w:rFonts w:ascii="Arial" w:hAnsi="Arial" w:cs="Arial"/>
                <w:spacing w:val="-2"/>
                <w:sz w:val="24"/>
                <w:szCs w:val="24"/>
              </w:rPr>
            </w:pPr>
            <w:r w:rsidRPr="30654B57">
              <w:rPr>
                <w:rFonts w:ascii="Arial" w:hAnsi="Arial" w:cs="Arial"/>
                <w:spacing w:val="-2"/>
                <w:sz w:val="24"/>
                <w:szCs w:val="24"/>
              </w:rPr>
              <w:t xml:space="preserve">PO </w:t>
            </w:r>
            <w:r w:rsidR="112E4C78" w:rsidRPr="30654B57">
              <w:rPr>
                <w:rFonts w:ascii="Arial" w:hAnsi="Arial" w:cs="Arial"/>
                <w:spacing w:val="-2"/>
                <w:sz w:val="24"/>
                <w:szCs w:val="24"/>
              </w:rPr>
              <w:t>creations and approvals</w:t>
            </w:r>
          </w:p>
        </w:tc>
        <w:tc>
          <w:tcPr>
            <w:tcW w:w="3388" w:type="dxa"/>
          </w:tcPr>
          <w:p w14:paraId="7F97DB92" w14:textId="74AFDAB7" w:rsidR="0091754D" w:rsidRPr="00810175" w:rsidRDefault="112E4C78" w:rsidP="30654B57">
            <w:pPr>
              <w:pStyle w:val="TableParagraph"/>
              <w:spacing w:line="252" w:lineRule="exact"/>
              <w:ind w:left="0"/>
              <w:rPr>
                <w:rFonts w:ascii="Arial" w:hAnsi="Arial" w:cs="Arial"/>
                <w:sz w:val="24"/>
                <w:szCs w:val="24"/>
              </w:rPr>
            </w:pPr>
            <w:r w:rsidRPr="30654B57">
              <w:rPr>
                <w:rFonts w:ascii="Arial" w:hAnsi="Arial" w:cs="Arial"/>
                <w:sz w:val="24"/>
                <w:szCs w:val="24"/>
              </w:rPr>
              <w:t>Finance Assistant/CFO/COO</w:t>
            </w:r>
          </w:p>
        </w:tc>
      </w:tr>
      <w:tr w:rsidR="00DA5F21" w:rsidRPr="00AA309D" w14:paraId="713CA793" w14:textId="77777777" w:rsidTr="30654B57">
        <w:trPr>
          <w:trHeight w:val="276"/>
        </w:trPr>
        <w:tc>
          <w:tcPr>
            <w:tcW w:w="5632" w:type="dxa"/>
          </w:tcPr>
          <w:p w14:paraId="229A1ABE" w14:textId="1CB5A571" w:rsidR="00DA5F21" w:rsidRPr="00810175" w:rsidRDefault="21B7255B" w:rsidP="30654B57">
            <w:pPr>
              <w:pStyle w:val="TableParagraph"/>
              <w:spacing w:line="266" w:lineRule="exact"/>
              <w:ind w:left="0"/>
              <w:rPr>
                <w:rFonts w:ascii="Arial" w:hAnsi="Arial" w:cs="Arial"/>
                <w:spacing w:val="-2"/>
                <w:sz w:val="24"/>
                <w:szCs w:val="24"/>
              </w:rPr>
            </w:pPr>
            <w:r w:rsidRPr="30654B57">
              <w:rPr>
                <w:rFonts w:ascii="Arial" w:hAnsi="Arial" w:cs="Arial"/>
                <w:spacing w:val="-2"/>
                <w:sz w:val="24"/>
                <w:szCs w:val="24"/>
              </w:rPr>
              <w:t>Creating BACS payments</w:t>
            </w:r>
          </w:p>
        </w:tc>
        <w:tc>
          <w:tcPr>
            <w:tcW w:w="3388" w:type="dxa"/>
          </w:tcPr>
          <w:p w14:paraId="0D00C2C5" w14:textId="32D6B890" w:rsidR="00DA5F21" w:rsidRPr="00810175" w:rsidRDefault="21B7255B" w:rsidP="30654B57">
            <w:pPr>
              <w:pStyle w:val="TableParagraph"/>
              <w:spacing w:line="252" w:lineRule="exact"/>
              <w:ind w:left="0"/>
              <w:rPr>
                <w:rFonts w:ascii="Arial" w:hAnsi="Arial" w:cs="Arial"/>
                <w:sz w:val="24"/>
                <w:szCs w:val="24"/>
              </w:rPr>
            </w:pPr>
            <w:r w:rsidRPr="30654B57">
              <w:rPr>
                <w:rFonts w:ascii="Arial" w:hAnsi="Arial" w:cs="Arial"/>
                <w:sz w:val="24"/>
                <w:szCs w:val="24"/>
              </w:rPr>
              <w:t>Finance Assistant</w:t>
            </w:r>
          </w:p>
        </w:tc>
      </w:tr>
      <w:tr w:rsidR="002A344D" w:rsidRPr="00AA309D" w14:paraId="0018CD70" w14:textId="77777777" w:rsidTr="30654B57">
        <w:trPr>
          <w:trHeight w:val="276"/>
        </w:trPr>
        <w:tc>
          <w:tcPr>
            <w:tcW w:w="5632" w:type="dxa"/>
          </w:tcPr>
          <w:p w14:paraId="37EE5A85" w14:textId="74D81C51" w:rsidR="002A344D" w:rsidRPr="00810175" w:rsidRDefault="566E707B" w:rsidP="30654B57">
            <w:pPr>
              <w:pStyle w:val="TableParagraph"/>
              <w:spacing w:line="266" w:lineRule="exact"/>
              <w:ind w:left="0"/>
              <w:rPr>
                <w:rFonts w:ascii="Arial" w:hAnsi="Arial" w:cs="Arial"/>
                <w:sz w:val="24"/>
                <w:szCs w:val="24"/>
              </w:rPr>
            </w:pPr>
            <w:r w:rsidRPr="30654B57">
              <w:rPr>
                <w:rFonts w:ascii="Arial" w:hAnsi="Arial" w:cs="Arial"/>
                <w:spacing w:val="-2"/>
                <w:sz w:val="24"/>
                <w:szCs w:val="24"/>
              </w:rPr>
              <w:t>Banking</w:t>
            </w:r>
            <w:r w:rsidR="1910604F" w:rsidRPr="30654B57">
              <w:rPr>
                <w:rFonts w:ascii="Arial" w:hAnsi="Arial" w:cs="Arial"/>
                <w:spacing w:val="-2"/>
                <w:sz w:val="24"/>
                <w:szCs w:val="24"/>
              </w:rPr>
              <w:t>, ordering and payments</w:t>
            </w:r>
          </w:p>
        </w:tc>
        <w:tc>
          <w:tcPr>
            <w:tcW w:w="3388" w:type="dxa"/>
          </w:tcPr>
          <w:p w14:paraId="5B1CEF65" w14:textId="488CE7D4" w:rsidR="002A344D" w:rsidRPr="00810175" w:rsidRDefault="1910604F" w:rsidP="30654B57">
            <w:pPr>
              <w:pStyle w:val="TableParagraph"/>
              <w:spacing w:line="252" w:lineRule="exact"/>
              <w:ind w:left="0"/>
              <w:rPr>
                <w:rFonts w:ascii="Arial" w:hAnsi="Arial" w:cs="Arial"/>
                <w:sz w:val="24"/>
                <w:szCs w:val="24"/>
              </w:rPr>
            </w:pPr>
            <w:r w:rsidRPr="30654B57">
              <w:rPr>
                <w:rFonts w:ascii="Arial" w:hAnsi="Arial" w:cs="Arial"/>
                <w:sz w:val="24"/>
                <w:szCs w:val="24"/>
              </w:rPr>
              <w:t>COO/CFO/</w:t>
            </w:r>
            <w:r w:rsidR="0B2DCC46" w:rsidRPr="30654B57">
              <w:rPr>
                <w:rFonts w:ascii="Arial" w:hAnsi="Arial" w:cs="Arial"/>
                <w:sz w:val="24"/>
                <w:szCs w:val="24"/>
              </w:rPr>
              <w:t>AO</w:t>
            </w:r>
          </w:p>
        </w:tc>
      </w:tr>
      <w:tr w:rsidR="002A344D" w:rsidRPr="00AA309D" w14:paraId="498AD137" w14:textId="77777777" w:rsidTr="30654B57">
        <w:trPr>
          <w:trHeight w:val="298"/>
        </w:trPr>
        <w:tc>
          <w:tcPr>
            <w:tcW w:w="5632" w:type="dxa"/>
          </w:tcPr>
          <w:p w14:paraId="528DE9B3" w14:textId="67FA33B1" w:rsidR="002A344D" w:rsidRPr="00810175" w:rsidRDefault="1910604F" w:rsidP="30654B57">
            <w:pPr>
              <w:pStyle w:val="TableParagraph"/>
              <w:spacing w:line="250" w:lineRule="exact"/>
              <w:ind w:left="0"/>
              <w:rPr>
                <w:rFonts w:ascii="Arial" w:hAnsi="Arial" w:cs="Arial"/>
                <w:sz w:val="24"/>
                <w:szCs w:val="24"/>
              </w:rPr>
            </w:pPr>
            <w:r w:rsidRPr="30654B57">
              <w:rPr>
                <w:rFonts w:ascii="Arial" w:hAnsi="Arial" w:cs="Arial"/>
                <w:sz w:val="24"/>
                <w:szCs w:val="24"/>
              </w:rPr>
              <w:t>J</w:t>
            </w:r>
            <w:r w:rsidR="566E707B" w:rsidRPr="30654B57">
              <w:rPr>
                <w:rFonts w:ascii="Arial" w:hAnsi="Arial" w:cs="Arial"/>
                <w:spacing w:val="-2"/>
                <w:sz w:val="24"/>
                <w:szCs w:val="24"/>
              </w:rPr>
              <w:t>ournal</w:t>
            </w:r>
            <w:r w:rsidRPr="30654B57">
              <w:rPr>
                <w:rFonts w:ascii="Arial" w:hAnsi="Arial" w:cs="Arial"/>
                <w:spacing w:val="-2"/>
                <w:sz w:val="24"/>
                <w:szCs w:val="24"/>
              </w:rPr>
              <w:t xml:space="preserve"> approvals</w:t>
            </w:r>
          </w:p>
        </w:tc>
        <w:tc>
          <w:tcPr>
            <w:tcW w:w="3388" w:type="dxa"/>
          </w:tcPr>
          <w:p w14:paraId="294B51B8" w14:textId="2028C089" w:rsidR="002A344D" w:rsidRPr="00810175" w:rsidRDefault="1910604F" w:rsidP="30654B57">
            <w:pPr>
              <w:pStyle w:val="TableParagraph"/>
              <w:spacing w:line="250" w:lineRule="exact"/>
              <w:ind w:left="0"/>
              <w:rPr>
                <w:rFonts w:ascii="Arial" w:hAnsi="Arial" w:cs="Arial"/>
                <w:sz w:val="24"/>
                <w:szCs w:val="24"/>
              </w:rPr>
            </w:pPr>
            <w:r w:rsidRPr="30654B57">
              <w:rPr>
                <w:rFonts w:ascii="Arial" w:hAnsi="Arial" w:cs="Arial"/>
                <w:sz w:val="24"/>
                <w:szCs w:val="24"/>
              </w:rPr>
              <w:t>CFO</w:t>
            </w:r>
          </w:p>
        </w:tc>
      </w:tr>
      <w:tr w:rsidR="002A344D" w:rsidRPr="00AA309D" w14:paraId="10A65EE0" w14:textId="77777777" w:rsidTr="30654B57">
        <w:trPr>
          <w:trHeight w:val="348"/>
        </w:trPr>
        <w:tc>
          <w:tcPr>
            <w:tcW w:w="5632" w:type="dxa"/>
          </w:tcPr>
          <w:p w14:paraId="6D890EDC" w14:textId="7CEC120B" w:rsidR="002A344D" w:rsidRPr="00810175" w:rsidRDefault="566E707B" w:rsidP="30654B57">
            <w:pPr>
              <w:pStyle w:val="TableParagraph"/>
              <w:spacing w:line="266" w:lineRule="exact"/>
              <w:ind w:left="0"/>
              <w:rPr>
                <w:rFonts w:ascii="Arial" w:hAnsi="Arial" w:cs="Arial"/>
                <w:sz w:val="24"/>
                <w:szCs w:val="24"/>
              </w:rPr>
            </w:pPr>
            <w:r w:rsidRPr="30654B57">
              <w:rPr>
                <w:rFonts w:ascii="Arial" w:hAnsi="Arial" w:cs="Arial"/>
                <w:sz w:val="24"/>
                <w:szCs w:val="24"/>
              </w:rPr>
              <w:t>Control</w:t>
            </w:r>
            <w:r w:rsidRPr="30654B57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30654B57">
              <w:rPr>
                <w:rFonts w:ascii="Arial" w:hAnsi="Arial" w:cs="Arial"/>
                <w:sz w:val="24"/>
                <w:szCs w:val="24"/>
              </w:rPr>
              <w:t>account</w:t>
            </w:r>
            <w:r w:rsidRPr="30654B57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30654B57">
              <w:rPr>
                <w:rFonts w:ascii="Arial" w:hAnsi="Arial" w:cs="Arial"/>
                <w:spacing w:val="-2"/>
                <w:sz w:val="24"/>
                <w:szCs w:val="24"/>
              </w:rPr>
              <w:t>reconciliation</w:t>
            </w:r>
            <w:r w:rsidR="1910604F" w:rsidRPr="30654B57">
              <w:rPr>
                <w:rFonts w:ascii="Arial" w:hAnsi="Arial" w:cs="Arial"/>
                <w:spacing w:val="-2"/>
                <w:sz w:val="24"/>
                <w:szCs w:val="24"/>
              </w:rPr>
              <w:t xml:space="preserve"> approvals</w:t>
            </w:r>
          </w:p>
        </w:tc>
        <w:tc>
          <w:tcPr>
            <w:tcW w:w="3388" w:type="dxa"/>
          </w:tcPr>
          <w:p w14:paraId="6A81CD1A" w14:textId="15719A38" w:rsidR="002A344D" w:rsidRPr="00810175" w:rsidRDefault="1910604F" w:rsidP="30654B57">
            <w:pPr>
              <w:pStyle w:val="TableParagraph"/>
              <w:spacing w:line="252" w:lineRule="exact"/>
              <w:ind w:left="0"/>
              <w:rPr>
                <w:rFonts w:ascii="Arial" w:hAnsi="Arial" w:cs="Arial"/>
                <w:sz w:val="24"/>
                <w:szCs w:val="24"/>
              </w:rPr>
            </w:pPr>
            <w:r w:rsidRPr="30654B57">
              <w:rPr>
                <w:rFonts w:ascii="Arial" w:hAnsi="Arial" w:cs="Arial"/>
                <w:sz w:val="24"/>
                <w:szCs w:val="24"/>
              </w:rPr>
              <w:t>CFO</w:t>
            </w:r>
          </w:p>
        </w:tc>
      </w:tr>
    </w:tbl>
    <w:p w14:paraId="59927796" w14:textId="77777777" w:rsidR="002C60C6" w:rsidRPr="00AA309D" w:rsidRDefault="002C60C6" w:rsidP="00EB1EE6">
      <w:pPr>
        <w:rPr>
          <w:rFonts w:ascii="Arial" w:hAnsi="Arial" w:cs="Arial"/>
          <w:sz w:val="24"/>
          <w:szCs w:val="24"/>
        </w:rPr>
      </w:pPr>
    </w:p>
    <w:sectPr w:rsidR="002C60C6" w:rsidRPr="00AA309D">
      <w:pgSz w:w="11910" w:h="16840"/>
      <w:pgMar w:top="1620" w:right="1417" w:bottom="1240" w:left="1417" w:header="0" w:footer="104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8B2C14" w14:textId="77777777" w:rsidR="000524B9" w:rsidRDefault="000524B9">
      <w:r>
        <w:separator/>
      </w:r>
    </w:p>
  </w:endnote>
  <w:endnote w:type="continuationSeparator" w:id="0">
    <w:p w14:paraId="0E3E12DC" w14:textId="77777777" w:rsidR="000524B9" w:rsidRDefault="000524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B0F5A" w14:textId="77777777" w:rsidR="00D527EF" w:rsidRDefault="00D527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5038657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40E22154" w14:textId="71091605" w:rsidR="001D6F93" w:rsidRDefault="001D6F93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C8D9359" w14:textId="7D18ED36" w:rsidR="002A344D" w:rsidRDefault="002A344D">
    <w:pPr>
      <w:pStyle w:val="BodyText"/>
      <w:spacing w:line="14" w:lineRule="auto"/>
      <w:ind w:left="0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6BF76" w14:textId="77777777" w:rsidR="00D527EF" w:rsidRDefault="00D527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5182CC" w14:textId="77777777" w:rsidR="000524B9" w:rsidRDefault="000524B9">
      <w:r>
        <w:separator/>
      </w:r>
    </w:p>
  </w:footnote>
  <w:footnote w:type="continuationSeparator" w:id="0">
    <w:p w14:paraId="75FB192D" w14:textId="77777777" w:rsidR="000524B9" w:rsidRDefault="000524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B8D058" w14:textId="77777777" w:rsidR="00D527EF" w:rsidRDefault="00D527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49972" w14:textId="71EEAE24" w:rsidR="00D527EF" w:rsidRDefault="00D527E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7EC77" w14:textId="77777777" w:rsidR="00D527EF" w:rsidRDefault="00D527EF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bC0iZvTgzBSYni" int2:id="Q66cs23V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95A206"/>
    <w:multiLevelType w:val="hybridMultilevel"/>
    <w:tmpl w:val="3DAEB0E2"/>
    <w:lvl w:ilvl="0" w:tplc="555E69E4">
      <w:start w:val="1"/>
      <w:numFmt w:val="bullet"/>
      <w:lvlText w:val="•"/>
      <w:lvlJc w:val="left"/>
      <w:pPr>
        <w:ind w:left="360" w:hanging="360"/>
      </w:pPr>
      <w:rPr>
        <w:rFonts w:ascii="Arial MT" w:hAnsi="Arial MT" w:hint="default"/>
      </w:rPr>
    </w:lvl>
    <w:lvl w:ilvl="1" w:tplc="D348EFE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55783AA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FFA2D9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60A8D4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338A9DA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80AC15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DCE827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EC8945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22743DD"/>
    <w:multiLevelType w:val="hybridMultilevel"/>
    <w:tmpl w:val="7AAEF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DC1EB4"/>
    <w:multiLevelType w:val="multilevel"/>
    <w:tmpl w:val="35EACB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396" w:hanging="396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6B322053"/>
    <w:multiLevelType w:val="hybridMultilevel"/>
    <w:tmpl w:val="2A52EBF4"/>
    <w:lvl w:ilvl="0" w:tplc="6D64F4D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8A6449"/>
    <w:multiLevelType w:val="multilevel"/>
    <w:tmpl w:val="43662E2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96" w:hanging="396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77B0E7DD"/>
    <w:multiLevelType w:val="hybridMultilevel"/>
    <w:tmpl w:val="911C6FC6"/>
    <w:lvl w:ilvl="0" w:tplc="861AF84A">
      <w:start w:val="1"/>
      <w:numFmt w:val="bullet"/>
      <w:lvlText w:val="•"/>
      <w:lvlJc w:val="left"/>
      <w:pPr>
        <w:ind w:left="360" w:hanging="360"/>
      </w:pPr>
      <w:rPr>
        <w:rFonts w:ascii="Arial MT" w:hAnsi="Arial MT" w:hint="default"/>
      </w:rPr>
    </w:lvl>
    <w:lvl w:ilvl="1" w:tplc="C7662B82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5E8ED6B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AF687A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2F8011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CDEA44C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038894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C74D89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53FA2B9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8616352"/>
    <w:multiLevelType w:val="multilevel"/>
    <w:tmpl w:val="04E2AD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8872A9A"/>
    <w:multiLevelType w:val="hybridMultilevel"/>
    <w:tmpl w:val="393E496A"/>
    <w:lvl w:ilvl="0" w:tplc="FFFFFFFF">
      <w:start w:val="1"/>
      <w:numFmt w:val="bullet"/>
      <w:lvlText w:val="·"/>
      <w:lvlJc w:val="left"/>
      <w:pPr>
        <w:ind w:left="589" w:hanging="566"/>
      </w:pPr>
      <w:rPr>
        <w:rFonts w:ascii="Arial MT" w:hAnsi="Arial MT" w:hint="default"/>
        <w:b/>
        <w:bCs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8E90A508">
      <w:numFmt w:val="bullet"/>
      <w:lvlText w:val="•"/>
      <w:lvlJc w:val="left"/>
      <w:pPr>
        <w:ind w:left="949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BD24AB0A">
      <w:numFmt w:val="bullet"/>
      <w:lvlText w:val="o"/>
      <w:lvlJc w:val="left"/>
      <w:pPr>
        <w:ind w:left="1669" w:hanging="361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3" w:tplc="52E20066">
      <w:numFmt w:val="bullet"/>
      <w:lvlText w:val="•"/>
      <w:lvlJc w:val="left"/>
      <w:pPr>
        <w:ind w:left="2586" w:hanging="361"/>
      </w:pPr>
      <w:rPr>
        <w:rFonts w:hint="default"/>
        <w:lang w:val="en-US" w:eastAsia="en-US" w:bidi="ar-SA"/>
      </w:rPr>
    </w:lvl>
    <w:lvl w:ilvl="4" w:tplc="A176B156">
      <w:numFmt w:val="bullet"/>
      <w:lvlText w:val="•"/>
      <w:lvlJc w:val="left"/>
      <w:pPr>
        <w:ind w:left="3512" w:hanging="361"/>
      </w:pPr>
      <w:rPr>
        <w:rFonts w:hint="default"/>
        <w:lang w:val="en-US" w:eastAsia="en-US" w:bidi="ar-SA"/>
      </w:rPr>
    </w:lvl>
    <w:lvl w:ilvl="5" w:tplc="B1ACA6A4">
      <w:numFmt w:val="bullet"/>
      <w:lvlText w:val="•"/>
      <w:lvlJc w:val="left"/>
      <w:pPr>
        <w:ind w:left="4439" w:hanging="361"/>
      </w:pPr>
      <w:rPr>
        <w:rFonts w:hint="default"/>
        <w:lang w:val="en-US" w:eastAsia="en-US" w:bidi="ar-SA"/>
      </w:rPr>
    </w:lvl>
    <w:lvl w:ilvl="6" w:tplc="757A296E">
      <w:numFmt w:val="bullet"/>
      <w:lvlText w:val="•"/>
      <w:lvlJc w:val="left"/>
      <w:pPr>
        <w:ind w:left="5365" w:hanging="361"/>
      </w:pPr>
      <w:rPr>
        <w:rFonts w:hint="default"/>
        <w:lang w:val="en-US" w:eastAsia="en-US" w:bidi="ar-SA"/>
      </w:rPr>
    </w:lvl>
    <w:lvl w:ilvl="7" w:tplc="D9A66352">
      <w:numFmt w:val="bullet"/>
      <w:lvlText w:val="•"/>
      <w:lvlJc w:val="left"/>
      <w:pPr>
        <w:ind w:left="6291" w:hanging="361"/>
      </w:pPr>
      <w:rPr>
        <w:rFonts w:hint="default"/>
        <w:lang w:val="en-US" w:eastAsia="en-US" w:bidi="ar-SA"/>
      </w:rPr>
    </w:lvl>
    <w:lvl w:ilvl="8" w:tplc="9DCC35BE">
      <w:numFmt w:val="bullet"/>
      <w:lvlText w:val="•"/>
      <w:lvlJc w:val="left"/>
      <w:pPr>
        <w:ind w:left="7218" w:hanging="361"/>
      </w:pPr>
      <w:rPr>
        <w:rFonts w:hint="default"/>
        <w:lang w:val="en-US" w:eastAsia="en-US" w:bidi="ar-SA"/>
      </w:rPr>
    </w:lvl>
  </w:abstractNum>
  <w:abstractNum w:abstractNumId="8" w15:restartNumberingAfterBreak="0">
    <w:nsid w:val="7CFF24A9"/>
    <w:multiLevelType w:val="hybridMultilevel"/>
    <w:tmpl w:val="3638903E"/>
    <w:lvl w:ilvl="0" w:tplc="1C288EC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800814C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E93A04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61C9AE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2072207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5EAF8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26A6D5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0E4CDAB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F18789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22177730">
    <w:abstractNumId w:val="5"/>
  </w:num>
  <w:num w:numId="2" w16cid:durableId="890267622">
    <w:abstractNumId w:val="0"/>
  </w:num>
  <w:num w:numId="3" w16cid:durableId="208231604">
    <w:abstractNumId w:val="7"/>
  </w:num>
  <w:num w:numId="4" w16cid:durableId="607782039">
    <w:abstractNumId w:val="3"/>
  </w:num>
  <w:num w:numId="5" w16cid:durableId="676735225">
    <w:abstractNumId w:val="2"/>
  </w:num>
  <w:num w:numId="6" w16cid:durableId="1711029064">
    <w:abstractNumId w:val="4"/>
  </w:num>
  <w:num w:numId="7" w16cid:durableId="166330371">
    <w:abstractNumId w:val="1"/>
  </w:num>
  <w:num w:numId="8" w16cid:durableId="537859853">
    <w:abstractNumId w:val="8"/>
  </w:num>
  <w:num w:numId="9" w16cid:durableId="1671710477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44D"/>
    <w:rsid w:val="0000247C"/>
    <w:rsid w:val="0000381A"/>
    <w:rsid w:val="00013173"/>
    <w:rsid w:val="000204A3"/>
    <w:rsid w:val="00025AD0"/>
    <w:rsid w:val="00027259"/>
    <w:rsid w:val="00027FB3"/>
    <w:rsid w:val="000305C6"/>
    <w:rsid w:val="00031F78"/>
    <w:rsid w:val="00041146"/>
    <w:rsid w:val="0004328A"/>
    <w:rsid w:val="000524B9"/>
    <w:rsid w:val="00054995"/>
    <w:rsid w:val="0005684A"/>
    <w:rsid w:val="00067B1F"/>
    <w:rsid w:val="00071C01"/>
    <w:rsid w:val="00074544"/>
    <w:rsid w:val="00075045"/>
    <w:rsid w:val="00075BD7"/>
    <w:rsid w:val="00077AF0"/>
    <w:rsid w:val="00077CBA"/>
    <w:rsid w:val="00080345"/>
    <w:rsid w:val="000814BD"/>
    <w:rsid w:val="00084D74"/>
    <w:rsid w:val="00090FD3"/>
    <w:rsid w:val="00093B13"/>
    <w:rsid w:val="00094DC7"/>
    <w:rsid w:val="000A1EA2"/>
    <w:rsid w:val="000A267C"/>
    <w:rsid w:val="000B139E"/>
    <w:rsid w:val="000B4884"/>
    <w:rsid w:val="000B6B24"/>
    <w:rsid w:val="000B7BE6"/>
    <w:rsid w:val="000C097C"/>
    <w:rsid w:val="000C0FA1"/>
    <w:rsid w:val="000C343B"/>
    <w:rsid w:val="000C4A19"/>
    <w:rsid w:val="000C63DB"/>
    <w:rsid w:val="000C7FF9"/>
    <w:rsid w:val="000D0D02"/>
    <w:rsid w:val="000D36D0"/>
    <w:rsid w:val="000D7372"/>
    <w:rsid w:val="000E2A45"/>
    <w:rsid w:val="000E34B5"/>
    <w:rsid w:val="000F2EB7"/>
    <w:rsid w:val="00102E03"/>
    <w:rsid w:val="0010361D"/>
    <w:rsid w:val="001048A7"/>
    <w:rsid w:val="00105587"/>
    <w:rsid w:val="00105EB0"/>
    <w:rsid w:val="0010648F"/>
    <w:rsid w:val="00114141"/>
    <w:rsid w:val="00116410"/>
    <w:rsid w:val="00116F71"/>
    <w:rsid w:val="0012269E"/>
    <w:rsid w:val="001244E9"/>
    <w:rsid w:val="00125903"/>
    <w:rsid w:val="001300DA"/>
    <w:rsid w:val="001354DE"/>
    <w:rsid w:val="00135C77"/>
    <w:rsid w:val="00136C95"/>
    <w:rsid w:val="0013783E"/>
    <w:rsid w:val="00137A62"/>
    <w:rsid w:val="00145CC5"/>
    <w:rsid w:val="00145CEE"/>
    <w:rsid w:val="00154C16"/>
    <w:rsid w:val="0016143D"/>
    <w:rsid w:val="00166E28"/>
    <w:rsid w:val="0017331A"/>
    <w:rsid w:val="001750F5"/>
    <w:rsid w:val="00176094"/>
    <w:rsid w:val="00183A58"/>
    <w:rsid w:val="00184376"/>
    <w:rsid w:val="0019068C"/>
    <w:rsid w:val="00190EC1"/>
    <w:rsid w:val="0019285C"/>
    <w:rsid w:val="001956DF"/>
    <w:rsid w:val="0019578C"/>
    <w:rsid w:val="00196201"/>
    <w:rsid w:val="00196E6B"/>
    <w:rsid w:val="001976C8"/>
    <w:rsid w:val="001A0BB9"/>
    <w:rsid w:val="001A2024"/>
    <w:rsid w:val="001A6055"/>
    <w:rsid w:val="001A75B0"/>
    <w:rsid w:val="001B0C72"/>
    <w:rsid w:val="001B1FE8"/>
    <w:rsid w:val="001B281A"/>
    <w:rsid w:val="001B3B32"/>
    <w:rsid w:val="001B40D4"/>
    <w:rsid w:val="001B4ACD"/>
    <w:rsid w:val="001B5C4A"/>
    <w:rsid w:val="001B7A3F"/>
    <w:rsid w:val="001C6446"/>
    <w:rsid w:val="001D0B3F"/>
    <w:rsid w:val="001D2496"/>
    <w:rsid w:val="001D3A76"/>
    <w:rsid w:val="001D4AC4"/>
    <w:rsid w:val="001D5112"/>
    <w:rsid w:val="001D6F93"/>
    <w:rsid w:val="001E0483"/>
    <w:rsid w:val="001E26E1"/>
    <w:rsid w:val="001E3B93"/>
    <w:rsid w:val="001E3F2B"/>
    <w:rsid w:val="001E63F8"/>
    <w:rsid w:val="001E6BAD"/>
    <w:rsid w:val="001F42C7"/>
    <w:rsid w:val="001F42E0"/>
    <w:rsid w:val="00201BB5"/>
    <w:rsid w:val="00205333"/>
    <w:rsid w:val="002054BD"/>
    <w:rsid w:val="00207894"/>
    <w:rsid w:val="00210A60"/>
    <w:rsid w:val="00211A94"/>
    <w:rsid w:val="00213DC2"/>
    <w:rsid w:val="00215E10"/>
    <w:rsid w:val="00220059"/>
    <w:rsid w:val="00220601"/>
    <w:rsid w:val="002210ED"/>
    <w:rsid w:val="00225D80"/>
    <w:rsid w:val="00226A27"/>
    <w:rsid w:val="00232AD2"/>
    <w:rsid w:val="00233738"/>
    <w:rsid w:val="00234B2F"/>
    <w:rsid w:val="00235565"/>
    <w:rsid w:val="0024013C"/>
    <w:rsid w:val="00240EFF"/>
    <w:rsid w:val="00243B4D"/>
    <w:rsid w:val="00244462"/>
    <w:rsid w:val="00244B94"/>
    <w:rsid w:val="00245DF7"/>
    <w:rsid w:val="00246794"/>
    <w:rsid w:val="00247344"/>
    <w:rsid w:val="002505AC"/>
    <w:rsid w:val="00251EC6"/>
    <w:rsid w:val="00262ECA"/>
    <w:rsid w:val="00275245"/>
    <w:rsid w:val="002757A0"/>
    <w:rsid w:val="00275D92"/>
    <w:rsid w:val="00277268"/>
    <w:rsid w:val="00277AF5"/>
    <w:rsid w:val="00282934"/>
    <w:rsid w:val="002833DF"/>
    <w:rsid w:val="00290A17"/>
    <w:rsid w:val="00290C5D"/>
    <w:rsid w:val="0029269D"/>
    <w:rsid w:val="00296566"/>
    <w:rsid w:val="002A0DF1"/>
    <w:rsid w:val="002A344D"/>
    <w:rsid w:val="002A698C"/>
    <w:rsid w:val="002A6EC4"/>
    <w:rsid w:val="002B000E"/>
    <w:rsid w:val="002B1BA1"/>
    <w:rsid w:val="002B1F43"/>
    <w:rsid w:val="002B2612"/>
    <w:rsid w:val="002B2A51"/>
    <w:rsid w:val="002B618C"/>
    <w:rsid w:val="002C04A2"/>
    <w:rsid w:val="002C37D4"/>
    <w:rsid w:val="002C4030"/>
    <w:rsid w:val="002C5403"/>
    <w:rsid w:val="002C5A00"/>
    <w:rsid w:val="002C60C6"/>
    <w:rsid w:val="002D1DF5"/>
    <w:rsid w:val="002D217F"/>
    <w:rsid w:val="002D3376"/>
    <w:rsid w:val="002D5E41"/>
    <w:rsid w:val="002D60F8"/>
    <w:rsid w:val="002D7307"/>
    <w:rsid w:val="002D75AF"/>
    <w:rsid w:val="002D77BB"/>
    <w:rsid w:val="002E06E8"/>
    <w:rsid w:val="002E12AA"/>
    <w:rsid w:val="002E49C9"/>
    <w:rsid w:val="002E4FCE"/>
    <w:rsid w:val="002F0C9A"/>
    <w:rsid w:val="002F77EB"/>
    <w:rsid w:val="00300130"/>
    <w:rsid w:val="00300B6C"/>
    <w:rsid w:val="003012C0"/>
    <w:rsid w:val="003037E5"/>
    <w:rsid w:val="00305BC6"/>
    <w:rsid w:val="003066A8"/>
    <w:rsid w:val="00307384"/>
    <w:rsid w:val="003102F7"/>
    <w:rsid w:val="00320506"/>
    <w:rsid w:val="00320B58"/>
    <w:rsid w:val="003216EC"/>
    <w:rsid w:val="00322A9E"/>
    <w:rsid w:val="0032631B"/>
    <w:rsid w:val="00330BDB"/>
    <w:rsid w:val="003359B4"/>
    <w:rsid w:val="00342A77"/>
    <w:rsid w:val="0034740F"/>
    <w:rsid w:val="003474AF"/>
    <w:rsid w:val="00350663"/>
    <w:rsid w:val="00353BE9"/>
    <w:rsid w:val="00363CD7"/>
    <w:rsid w:val="003642BB"/>
    <w:rsid w:val="003672AF"/>
    <w:rsid w:val="00367EFD"/>
    <w:rsid w:val="003726DB"/>
    <w:rsid w:val="00376F9C"/>
    <w:rsid w:val="0037706C"/>
    <w:rsid w:val="0037771D"/>
    <w:rsid w:val="00377AC7"/>
    <w:rsid w:val="00381D2E"/>
    <w:rsid w:val="00383254"/>
    <w:rsid w:val="00385ADE"/>
    <w:rsid w:val="0038694D"/>
    <w:rsid w:val="00386983"/>
    <w:rsid w:val="00390328"/>
    <w:rsid w:val="003904F2"/>
    <w:rsid w:val="00390688"/>
    <w:rsid w:val="0039562F"/>
    <w:rsid w:val="00396D97"/>
    <w:rsid w:val="003A3B9B"/>
    <w:rsid w:val="003B5F7E"/>
    <w:rsid w:val="003C0B82"/>
    <w:rsid w:val="003C22B7"/>
    <w:rsid w:val="003C28EF"/>
    <w:rsid w:val="003C2A57"/>
    <w:rsid w:val="003C6B58"/>
    <w:rsid w:val="003D20E5"/>
    <w:rsid w:val="003D2EDB"/>
    <w:rsid w:val="003D3F33"/>
    <w:rsid w:val="003D3FB5"/>
    <w:rsid w:val="003D4F62"/>
    <w:rsid w:val="003D6DE8"/>
    <w:rsid w:val="003E0AEC"/>
    <w:rsid w:val="003E18FA"/>
    <w:rsid w:val="003E28EA"/>
    <w:rsid w:val="003E55F9"/>
    <w:rsid w:val="003E65E7"/>
    <w:rsid w:val="003F1623"/>
    <w:rsid w:val="003F1F04"/>
    <w:rsid w:val="003F27C6"/>
    <w:rsid w:val="00401CD8"/>
    <w:rsid w:val="0040462E"/>
    <w:rsid w:val="00404AE8"/>
    <w:rsid w:val="00405388"/>
    <w:rsid w:val="004053AD"/>
    <w:rsid w:val="004053EB"/>
    <w:rsid w:val="00407044"/>
    <w:rsid w:val="00407D87"/>
    <w:rsid w:val="004103C9"/>
    <w:rsid w:val="004128AF"/>
    <w:rsid w:val="00415F2C"/>
    <w:rsid w:val="00421B07"/>
    <w:rsid w:val="004233FC"/>
    <w:rsid w:val="004269A5"/>
    <w:rsid w:val="00427A21"/>
    <w:rsid w:val="00437852"/>
    <w:rsid w:val="004402CF"/>
    <w:rsid w:val="004440DC"/>
    <w:rsid w:val="00444DC8"/>
    <w:rsid w:val="004476AA"/>
    <w:rsid w:val="00454F2B"/>
    <w:rsid w:val="00455020"/>
    <w:rsid w:val="00456B95"/>
    <w:rsid w:val="004679FB"/>
    <w:rsid w:val="00473F46"/>
    <w:rsid w:val="004752FE"/>
    <w:rsid w:val="00476A39"/>
    <w:rsid w:val="0048595C"/>
    <w:rsid w:val="0049139F"/>
    <w:rsid w:val="004926AC"/>
    <w:rsid w:val="00492EC5"/>
    <w:rsid w:val="00493466"/>
    <w:rsid w:val="00493CC0"/>
    <w:rsid w:val="00497651"/>
    <w:rsid w:val="0049769F"/>
    <w:rsid w:val="004A13E4"/>
    <w:rsid w:val="004A3342"/>
    <w:rsid w:val="004A33F9"/>
    <w:rsid w:val="004A5900"/>
    <w:rsid w:val="004A7F81"/>
    <w:rsid w:val="004B56B3"/>
    <w:rsid w:val="004B6F7F"/>
    <w:rsid w:val="004C09E9"/>
    <w:rsid w:val="004C2091"/>
    <w:rsid w:val="004C2D7B"/>
    <w:rsid w:val="004D02B9"/>
    <w:rsid w:val="004D09F5"/>
    <w:rsid w:val="004D2A15"/>
    <w:rsid w:val="004E0142"/>
    <w:rsid w:val="004E293D"/>
    <w:rsid w:val="004E369A"/>
    <w:rsid w:val="004E3C0C"/>
    <w:rsid w:val="004F1D79"/>
    <w:rsid w:val="004F3B92"/>
    <w:rsid w:val="004F5C55"/>
    <w:rsid w:val="00502C0B"/>
    <w:rsid w:val="00506E4C"/>
    <w:rsid w:val="00514599"/>
    <w:rsid w:val="00517382"/>
    <w:rsid w:val="00517BEC"/>
    <w:rsid w:val="0052154E"/>
    <w:rsid w:val="0052189A"/>
    <w:rsid w:val="00521E3C"/>
    <w:rsid w:val="0052256E"/>
    <w:rsid w:val="005244AD"/>
    <w:rsid w:val="00524FB4"/>
    <w:rsid w:val="005314CA"/>
    <w:rsid w:val="00532858"/>
    <w:rsid w:val="00533469"/>
    <w:rsid w:val="00534919"/>
    <w:rsid w:val="005355F7"/>
    <w:rsid w:val="00540F13"/>
    <w:rsid w:val="00545D34"/>
    <w:rsid w:val="00546135"/>
    <w:rsid w:val="00547F0A"/>
    <w:rsid w:val="00550E97"/>
    <w:rsid w:val="00555F56"/>
    <w:rsid w:val="00557A16"/>
    <w:rsid w:val="00557E73"/>
    <w:rsid w:val="00560B74"/>
    <w:rsid w:val="00561ADE"/>
    <w:rsid w:val="00562DF2"/>
    <w:rsid w:val="0056317C"/>
    <w:rsid w:val="00563D6B"/>
    <w:rsid w:val="00564FAC"/>
    <w:rsid w:val="00566254"/>
    <w:rsid w:val="00572AF3"/>
    <w:rsid w:val="005737D9"/>
    <w:rsid w:val="00575945"/>
    <w:rsid w:val="00575C6A"/>
    <w:rsid w:val="00582120"/>
    <w:rsid w:val="00582753"/>
    <w:rsid w:val="00583218"/>
    <w:rsid w:val="00585198"/>
    <w:rsid w:val="0059014B"/>
    <w:rsid w:val="00590292"/>
    <w:rsid w:val="00597EB8"/>
    <w:rsid w:val="00597FB9"/>
    <w:rsid w:val="005A0F27"/>
    <w:rsid w:val="005A394F"/>
    <w:rsid w:val="005A415A"/>
    <w:rsid w:val="005A601F"/>
    <w:rsid w:val="005B1CA5"/>
    <w:rsid w:val="005B20D8"/>
    <w:rsid w:val="005B2A64"/>
    <w:rsid w:val="005B2B1A"/>
    <w:rsid w:val="005B32E3"/>
    <w:rsid w:val="005B3542"/>
    <w:rsid w:val="005C0D39"/>
    <w:rsid w:val="005C1260"/>
    <w:rsid w:val="005C2EB9"/>
    <w:rsid w:val="005C542B"/>
    <w:rsid w:val="005C5F0A"/>
    <w:rsid w:val="005D615B"/>
    <w:rsid w:val="005D62CF"/>
    <w:rsid w:val="005F5B43"/>
    <w:rsid w:val="005F7295"/>
    <w:rsid w:val="0060372F"/>
    <w:rsid w:val="00603897"/>
    <w:rsid w:val="00612BEE"/>
    <w:rsid w:val="006136FA"/>
    <w:rsid w:val="00613CD2"/>
    <w:rsid w:val="00614078"/>
    <w:rsid w:val="00615409"/>
    <w:rsid w:val="0061719F"/>
    <w:rsid w:val="006204DD"/>
    <w:rsid w:val="00620E4C"/>
    <w:rsid w:val="00621DF2"/>
    <w:rsid w:val="00625AC8"/>
    <w:rsid w:val="00625FB4"/>
    <w:rsid w:val="00633ACD"/>
    <w:rsid w:val="00634F84"/>
    <w:rsid w:val="00636D8D"/>
    <w:rsid w:val="0063718C"/>
    <w:rsid w:val="0063776E"/>
    <w:rsid w:val="00637858"/>
    <w:rsid w:val="0064371A"/>
    <w:rsid w:val="00646340"/>
    <w:rsid w:val="00647F19"/>
    <w:rsid w:val="006524DB"/>
    <w:rsid w:val="006545E5"/>
    <w:rsid w:val="00656EF3"/>
    <w:rsid w:val="0065750A"/>
    <w:rsid w:val="006577DE"/>
    <w:rsid w:val="00662BA4"/>
    <w:rsid w:val="0066634C"/>
    <w:rsid w:val="00666DD5"/>
    <w:rsid w:val="00674D08"/>
    <w:rsid w:val="00676B5A"/>
    <w:rsid w:val="00677291"/>
    <w:rsid w:val="00677A0B"/>
    <w:rsid w:val="006800AE"/>
    <w:rsid w:val="0068176D"/>
    <w:rsid w:val="00682B70"/>
    <w:rsid w:val="006845D4"/>
    <w:rsid w:val="006845E8"/>
    <w:rsid w:val="00685E69"/>
    <w:rsid w:val="006864A7"/>
    <w:rsid w:val="0068653A"/>
    <w:rsid w:val="006875CD"/>
    <w:rsid w:val="006970C6"/>
    <w:rsid w:val="006A0E09"/>
    <w:rsid w:val="006A1B42"/>
    <w:rsid w:val="006A36C1"/>
    <w:rsid w:val="006B1EBF"/>
    <w:rsid w:val="006B4A2A"/>
    <w:rsid w:val="006B50A5"/>
    <w:rsid w:val="006B57C6"/>
    <w:rsid w:val="006B6F57"/>
    <w:rsid w:val="006C0398"/>
    <w:rsid w:val="006C25D7"/>
    <w:rsid w:val="006C33CB"/>
    <w:rsid w:val="006D0B25"/>
    <w:rsid w:val="006D0EAB"/>
    <w:rsid w:val="006D17C5"/>
    <w:rsid w:val="006D1D54"/>
    <w:rsid w:val="006D33EC"/>
    <w:rsid w:val="006D39B5"/>
    <w:rsid w:val="006D79C5"/>
    <w:rsid w:val="006D7FCF"/>
    <w:rsid w:val="006E04C9"/>
    <w:rsid w:val="006E0705"/>
    <w:rsid w:val="006E15E1"/>
    <w:rsid w:val="006E544C"/>
    <w:rsid w:val="006F321E"/>
    <w:rsid w:val="006F4687"/>
    <w:rsid w:val="007002AA"/>
    <w:rsid w:val="007003F5"/>
    <w:rsid w:val="00700A94"/>
    <w:rsid w:val="00700EE1"/>
    <w:rsid w:val="00703BC1"/>
    <w:rsid w:val="007046F9"/>
    <w:rsid w:val="007078F9"/>
    <w:rsid w:val="00711EC7"/>
    <w:rsid w:val="007123F8"/>
    <w:rsid w:val="007128CF"/>
    <w:rsid w:val="00714636"/>
    <w:rsid w:val="00715CB5"/>
    <w:rsid w:val="00716375"/>
    <w:rsid w:val="00720AFD"/>
    <w:rsid w:val="00720BEB"/>
    <w:rsid w:val="00725C51"/>
    <w:rsid w:val="00725D0B"/>
    <w:rsid w:val="007269CC"/>
    <w:rsid w:val="00731E2A"/>
    <w:rsid w:val="00736C4C"/>
    <w:rsid w:val="00736F5B"/>
    <w:rsid w:val="007411E8"/>
    <w:rsid w:val="00745EB7"/>
    <w:rsid w:val="0074736A"/>
    <w:rsid w:val="00754FCF"/>
    <w:rsid w:val="00756A51"/>
    <w:rsid w:val="00757355"/>
    <w:rsid w:val="00761A8C"/>
    <w:rsid w:val="00765C7B"/>
    <w:rsid w:val="0076658D"/>
    <w:rsid w:val="00767111"/>
    <w:rsid w:val="007736EB"/>
    <w:rsid w:val="0077404B"/>
    <w:rsid w:val="00775580"/>
    <w:rsid w:val="007763A0"/>
    <w:rsid w:val="007812D0"/>
    <w:rsid w:val="007813E9"/>
    <w:rsid w:val="007814A4"/>
    <w:rsid w:val="007850F7"/>
    <w:rsid w:val="00786876"/>
    <w:rsid w:val="00787115"/>
    <w:rsid w:val="0079529E"/>
    <w:rsid w:val="00795921"/>
    <w:rsid w:val="00795E7B"/>
    <w:rsid w:val="007961F7"/>
    <w:rsid w:val="007967BE"/>
    <w:rsid w:val="007A44E8"/>
    <w:rsid w:val="007A5178"/>
    <w:rsid w:val="007A63F4"/>
    <w:rsid w:val="007A6E1C"/>
    <w:rsid w:val="007B5E45"/>
    <w:rsid w:val="007B67AF"/>
    <w:rsid w:val="007B7560"/>
    <w:rsid w:val="007C4311"/>
    <w:rsid w:val="007C4359"/>
    <w:rsid w:val="007C5037"/>
    <w:rsid w:val="007C59FE"/>
    <w:rsid w:val="007C6281"/>
    <w:rsid w:val="007C69FA"/>
    <w:rsid w:val="007D1C74"/>
    <w:rsid w:val="007D4F30"/>
    <w:rsid w:val="007D7A59"/>
    <w:rsid w:val="007D7FAD"/>
    <w:rsid w:val="007E1EA3"/>
    <w:rsid w:val="007E20F6"/>
    <w:rsid w:val="007E4423"/>
    <w:rsid w:val="007E5FDB"/>
    <w:rsid w:val="007E6C4C"/>
    <w:rsid w:val="007E7C0C"/>
    <w:rsid w:val="007F1FB8"/>
    <w:rsid w:val="007F2201"/>
    <w:rsid w:val="007F3282"/>
    <w:rsid w:val="007F489C"/>
    <w:rsid w:val="007F5953"/>
    <w:rsid w:val="00800F12"/>
    <w:rsid w:val="00800F66"/>
    <w:rsid w:val="00801088"/>
    <w:rsid w:val="00804E28"/>
    <w:rsid w:val="0080637C"/>
    <w:rsid w:val="008070FE"/>
    <w:rsid w:val="00810175"/>
    <w:rsid w:val="00810D58"/>
    <w:rsid w:val="008153C7"/>
    <w:rsid w:val="00815DDC"/>
    <w:rsid w:val="008175DA"/>
    <w:rsid w:val="008228FD"/>
    <w:rsid w:val="00822EA1"/>
    <w:rsid w:val="008264EF"/>
    <w:rsid w:val="00830F4C"/>
    <w:rsid w:val="0083205B"/>
    <w:rsid w:val="008369F5"/>
    <w:rsid w:val="0083790E"/>
    <w:rsid w:val="008400DF"/>
    <w:rsid w:val="00844842"/>
    <w:rsid w:val="00850734"/>
    <w:rsid w:val="00852823"/>
    <w:rsid w:val="00853466"/>
    <w:rsid w:val="00855145"/>
    <w:rsid w:val="008560BF"/>
    <w:rsid w:val="00862147"/>
    <w:rsid w:val="008630FB"/>
    <w:rsid w:val="00865227"/>
    <w:rsid w:val="00874D73"/>
    <w:rsid w:val="00875124"/>
    <w:rsid w:val="00886641"/>
    <w:rsid w:val="00886981"/>
    <w:rsid w:val="00886EEF"/>
    <w:rsid w:val="00894CDF"/>
    <w:rsid w:val="008A2948"/>
    <w:rsid w:val="008A5A0E"/>
    <w:rsid w:val="008A6EA8"/>
    <w:rsid w:val="008B09EA"/>
    <w:rsid w:val="008B73A0"/>
    <w:rsid w:val="008C1BD1"/>
    <w:rsid w:val="008C2E50"/>
    <w:rsid w:val="008C46BA"/>
    <w:rsid w:val="008C743C"/>
    <w:rsid w:val="008C75F3"/>
    <w:rsid w:val="008D05F5"/>
    <w:rsid w:val="008D1869"/>
    <w:rsid w:val="008E04C7"/>
    <w:rsid w:val="008E374B"/>
    <w:rsid w:val="008E504E"/>
    <w:rsid w:val="008E6402"/>
    <w:rsid w:val="008E78ED"/>
    <w:rsid w:val="009019B2"/>
    <w:rsid w:val="009041F0"/>
    <w:rsid w:val="00910246"/>
    <w:rsid w:val="00910D79"/>
    <w:rsid w:val="00910FBB"/>
    <w:rsid w:val="00914F09"/>
    <w:rsid w:val="0091550E"/>
    <w:rsid w:val="0091754D"/>
    <w:rsid w:val="009205B6"/>
    <w:rsid w:val="00920898"/>
    <w:rsid w:val="009212ED"/>
    <w:rsid w:val="00923621"/>
    <w:rsid w:val="0092441C"/>
    <w:rsid w:val="00930430"/>
    <w:rsid w:val="00932A7A"/>
    <w:rsid w:val="00933B34"/>
    <w:rsid w:val="00935FE8"/>
    <w:rsid w:val="00936F90"/>
    <w:rsid w:val="009405E5"/>
    <w:rsid w:val="00941CA7"/>
    <w:rsid w:val="00945644"/>
    <w:rsid w:val="00945868"/>
    <w:rsid w:val="00947979"/>
    <w:rsid w:val="00951255"/>
    <w:rsid w:val="0095177C"/>
    <w:rsid w:val="00952E19"/>
    <w:rsid w:val="009565A4"/>
    <w:rsid w:val="00967B84"/>
    <w:rsid w:val="00967F8F"/>
    <w:rsid w:val="00981088"/>
    <w:rsid w:val="00985929"/>
    <w:rsid w:val="0098672E"/>
    <w:rsid w:val="00991686"/>
    <w:rsid w:val="009945C5"/>
    <w:rsid w:val="00995020"/>
    <w:rsid w:val="00997026"/>
    <w:rsid w:val="009A3170"/>
    <w:rsid w:val="009A3DA1"/>
    <w:rsid w:val="009A5DA3"/>
    <w:rsid w:val="009A5EBE"/>
    <w:rsid w:val="009B12A7"/>
    <w:rsid w:val="009B3105"/>
    <w:rsid w:val="009C1413"/>
    <w:rsid w:val="009C1725"/>
    <w:rsid w:val="009C27E4"/>
    <w:rsid w:val="009C4119"/>
    <w:rsid w:val="009C41C2"/>
    <w:rsid w:val="009C4E6C"/>
    <w:rsid w:val="009C5EA6"/>
    <w:rsid w:val="009C6512"/>
    <w:rsid w:val="009D05F7"/>
    <w:rsid w:val="009D2D38"/>
    <w:rsid w:val="009D3A01"/>
    <w:rsid w:val="009D5517"/>
    <w:rsid w:val="009D59C1"/>
    <w:rsid w:val="009D64EB"/>
    <w:rsid w:val="009D6AB8"/>
    <w:rsid w:val="009E0F43"/>
    <w:rsid w:val="009E0F6F"/>
    <w:rsid w:val="009E2A99"/>
    <w:rsid w:val="009E3368"/>
    <w:rsid w:val="009E54CB"/>
    <w:rsid w:val="009E5ADF"/>
    <w:rsid w:val="009F0DAD"/>
    <w:rsid w:val="009F2B22"/>
    <w:rsid w:val="009F5FAD"/>
    <w:rsid w:val="00A10B72"/>
    <w:rsid w:val="00A148E0"/>
    <w:rsid w:val="00A14EFB"/>
    <w:rsid w:val="00A1678A"/>
    <w:rsid w:val="00A2257E"/>
    <w:rsid w:val="00A23BC2"/>
    <w:rsid w:val="00A24227"/>
    <w:rsid w:val="00A244A3"/>
    <w:rsid w:val="00A2539E"/>
    <w:rsid w:val="00A27518"/>
    <w:rsid w:val="00A36765"/>
    <w:rsid w:val="00A37086"/>
    <w:rsid w:val="00A40970"/>
    <w:rsid w:val="00A40C61"/>
    <w:rsid w:val="00A41DDA"/>
    <w:rsid w:val="00A420F7"/>
    <w:rsid w:val="00A43101"/>
    <w:rsid w:val="00A44A79"/>
    <w:rsid w:val="00A5138E"/>
    <w:rsid w:val="00A57226"/>
    <w:rsid w:val="00A64945"/>
    <w:rsid w:val="00A662B0"/>
    <w:rsid w:val="00A72362"/>
    <w:rsid w:val="00A728BD"/>
    <w:rsid w:val="00A7591C"/>
    <w:rsid w:val="00A77DA5"/>
    <w:rsid w:val="00A81F64"/>
    <w:rsid w:val="00A82EA7"/>
    <w:rsid w:val="00A838FF"/>
    <w:rsid w:val="00A84579"/>
    <w:rsid w:val="00AA1689"/>
    <w:rsid w:val="00AA309D"/>
    <w:rsid w:val="00AA43FE"/>
    <w:rsid w:val="00AA4A49"/>
    <w:rsid w:val="00AA6839"/>
    <w:rsid w:val="00AA6856"/>
    <w:rsid w:val="00AB2079"/>
    <w:rsid w:val="00AB47A3"/>
    <w:rsid w:val="00AB4B52"/>
    <w:rsid w:val="00AB67E4"/>
    <w:rsid w:val="00AB6DA4"/>
    <w:rsid w:val="00AC0D8B"/>
    <w:rsid w:val="00AC0EEB"/>
    <w:rsid w:val="00AC22C0"/>
    <w:rsid w:val="00AC2B0B"/>
    <w:rsid w:val="00AC4467"/>
    <w:rsid w:val="00AC5E83"/>
    <w:rsid w:val="00AD0E87"/>
    <w:rsid w:val="00AD23FD"/>
    <w:rsid w:val="00AD2DFF"/>
    <w:rsid w:val="00AD2E90"/>
    <w:rsid w:val="00AD7A7D"/>
    <w:rsid w:val="00AE0306"/>
    <w:rsid w:val="00AF17A8"/>
    <w:rsid w:val="00AF585A"/>
    <w:rsid w:val="00AF5EF4"/>
    <w:rsid w:val="00AF78FC"/>
    <w:rsid w:val="00B03DEC"/>
    <w:rsid w:val="00B03DF3"/>
    <w:rsid w:val="00B044FB"/>
    <w:rsid w:val="00B04BEA"/>
    <w:rsid w:val="00B14EB7"/>
    <w:rsid w:val="00B153EA"/>
    <w:rsid w:val="00B2099E"/>
    <w:rsid w:val="00B22A7C"/>
    <w:rsid w:val="00B33FBF"/>
    <w:rsid w:val="00B34DA3"/>
    <w:rsid w:val="00B34E3E"/>
    <w:rsid w:val="00B369EA"/>
    <w:rsid w:val="00B40C8F"/>
    <w:rsid w:val="00B40E34"/>
    <w:rsid w:val="00B40EB3"/>
    <w:rsid w:val="00B42279"/>
    <w:rsid w:val="00B457B0"/>
    <w:rsid w:val="00B45952"/>
    <w:rsid w:val="00B506BF"/>
    <w:rsid w:val="00B52A4B"/>
    <w:rsid w:val="00B56478"/>
    <w:rsid w:val="00B602D7"/>
    <w:rsid w:val="00B67589"/>
    <w:rsid w:val="00B71377"/>
    <w:rsid w:val="00B71D37"/>
    <w:rsid w:val="00B7222D"/>
    <w:rsid w:val="00B723D2"/>
    <w:rsid w:val="00B72A38"/>
    <w:rsid w:val="00B76C33"/>
    <w:rsid w:val="00B77A23"/>
    <w:rsid w:val="00B80A3E"/>
    <w:rsid w:val="00B82D69"/>
    <w:rsid w:val="00B840A2"/>
    <w:rsid w:val="00B85D78"/>
    <w:rsid w:val="00B85E9E"/>
    <w:rsid w:val="00B90363"/>
    <w:rsid w:val="00B93DDA"/>
    <w:rsid w:val="00B94A9B"/>
    <w:rsid w:val="00B94FA3"/>
    <w:rsid w:val="00B96BBB"/>
    <w:rsid w:val="00B979CE"/>
    <w:rsid w:val="00BA065C"/>
    <w:rsid w:val="00BA16B6"/>
    <w:rsid w:val="00BA1708"/>
    <w:rsid w:val="00BA1EA7"/>
    <w:rsid w:val="00BA3E71"/>
    <w:rsid w:val="00BB104F"/>
    <w:rsid w:val="00BB1B73"/>
    <w:rsid w:val="00BB3AB1"/>
    <w:rsid w:val="00BB462D"/>
    <w:rsid w:val="00BB5A17"/>
    <w:rsid w:val="00BB64A3"/>
    <w:rsid w:val="00BB6C08"/>
    <w:rsid w:val="00BB6FAA"/>
    <w:rsid w:val="00BC119A"/>
    <w:rsid w:val="00BC187F"/>
    <w:rsid w:val="00BD306C"/>
    <w:rsid w:val="00BD30C0"/>
    <w:rsid w:val="00BE18D1"/>
    <w:rsid w:val="00BE423B"/>
    <w:rsid w:val="00BE6327"/>
    <w:rsid w:val="00BF0ABA"/>
    <w:rsid w:val="00BF19DC"/>
    <w:rsid w:val="00BF5421"/>
    <w:rsid w:val="00BF54FC"/>
    <w:rsid w:val="00BF71C2"/>
    <w:rsid w:val="00C02C92"/>
    <w:rsid w:val="00C03804"/>
    <w:rsid w:val="00C0784B"/>
    <w:rsid w:val="00C07C05"/>
    <w:rsid w:val="00C14EA2"/>
    <w:rsid w:val="00C155D9"/>
    <w:rsid w:val="00C168A0"/>
    <w:rsid w:val="00C16A9A"/>
    <w:rsid w:val="00C2206F"/>
    <w:rsid w:val="00C25457"/>
    <w:rsid w:val="00C26760"/>
    <w:rsid w:val="00C27E75"/>
    <w:rsid w:val="00C3103F"/>
    <w:rsid w:val="00C32EDF"/>
    <w:rsid w:val="00C3382F"/>
    <w:rsid w:val="00C33E6D"/>
    <w:rsid w:val="00C40684"/>
    <w:rsid w:val="00C41D3F"/>
    <w:rsid w:val="00C42121"/>
    <w:rsid w:val="00C527D0"/>
    <w:rsid w:val="00C5485C"/>
    <w:rsid w:val="00C56659"/>
    <w:rsid w:val="00C61914"/>
    <w:rsid w:val="00C73087"/>
    <w:rsid w:val="00C75CEF"/>
    <w:rsid w:val="00C80B0E"/>
    <w:rsid w:val="00C822AE"/>
    <w:rsid w:val="00C83FCB"/>
    <w:rsid w:val="00C84099"/>
    <w:rsid w:val="00C8423C"/>
    <w:rsid w:val="00C846D7"/>
    <w:rsid w:val="00C950BB"/>
    <w:rsid w:val="00CA0200"/>
    <w:rsid w:val="00CA0361"/>
    <w:rsid w:val="00CA0AC6"/>
    <w:rsid w:val="00CA1E58"/>
    <w:rsid w:val="00CA38FC"/>
    <w:rsid w:val="00CA3B8A"/>
    <w:rsid w:val="00CA3BB1"/>
    <w:rsid w:val="00CA6BF0"/>
    <w:rsid w:val="00CB3855"/>
    <w:rsid w:val="00CB41E6"/>
    <w:rsid w:val="00CB5CB6"/>
    <w:rsid w:val="00CB5DFD"/>
    <w:rsid w:val="00CC01CA"/>
    <w:rsid w:val="00CC2DC9"/>
    <w:rsid w:val="00CC42E7"/>
    <w:rsid w:val="00CC7280"/>
    <w:rsid w:val="00CD033F"/>
    <w:rsid w:val="00CD3DC2"/>
    <w:rsid w:val="00CD4903"/>
    <w:rsid w:val="00CD7D61"/>
    <w:rsid w:val="00CE1E08"/>
    <w:rsid w:val="00CE20B9"/>
    <w:rsid w:val="00CE2A5C"/>
    <w:rsid w:val="00CE330B"/>
    <w:rsid w:val="00CE7561"/>
    <w:rsid w:val="00CE781C"/>
    <w:rsid w:val="00CF0536"/>
    <w:rsid w:val="00CF3195"/>
    <w:rsid w:val="00CF7FD7"/>
    <w:rsid w:val="00D01737"/>
    <w:rsid w:val="00D04CDF"/>
    <w:rsid w:val="00D06850"/>
    <w:rsid w:val="00D12001"/>
    <w:rsid w:val="00D1582B"/>
    <w:rsid w:val="00D162D3"/>
    <w:rsid w:val="00D1665D"/>
    <w:rsid w:val="00D17817"/>
    <w:rsid w:val="00D219F0"/>
    <w:rsid w:val="00D25D0A"/>
    <w:rsid w:val="00D26914"/>
    <w:rsid w:val="00D2794F"/>
    <w:rsid w:val="00D27B14"/>
    <w:rsid w:val="00D341E4"/>
    <w:rsid w:val="00D34557"/>
    <w:rsid w:val="00D448C4"/>
    <w:rsid w:val="00D507DE"/>
    <w:rsid w:val="00D51310"/>
    <w:rsid w:val="00D527EF"/>
    <w:rsid w:val="00D56444"/>
    <w:rsid w:val="00D61040"/>
    <w:rsid w:val="00D61BAA"/>
    <w:rsid w:val="00D659CE"/>
    <w:rsid w:val="00D663E5"/>
    <w:rsid w:val="00D708A1"/>
    <w:rsid w:val="00D773FA"/>
    <w:rsid w:val="00D812DA"/>
    <w:rsid w:val="00D81774"/>
    <w:rsid w:val="00D850C3"/>
    <w:rsid w:val="00D85427"/>
    <w:rsid w:val="00D87EB8"/>
    <w:rsid w:val="00D90068"/>
    <w:rsid w:val="00D93203"/>
    <w:rsid w:val="00D94D24"/>
    <w:rsid w:val="00D9641B"/>
    <w:rsid w:val="00D9765A"/>
    <w:rsid w:val="00DA059C"/>
    <w:rsid w:val="00DA3578"/>
    <w:rsid w:val="00DA366F"/>
    <w:rsid w:val="00DA5F21"/>
    <w:rsid w:val="00DA647E"/>
    <w:rsid w:val="00DA7703"/>
    <w:rsid w:val="00DB0B0B"/>
    <w:rsid w:val="00DB1450"/>
    <w:rsid w:val="00DB2DE4"/>
    <w:rsid w:val="00DB4DB0"/>
    <w:rsid w:val="00DB7D39"/>
    <w:rsid w:val="00DC21B2"/>
    <w:rsid w:val="00DC4D30"/>
    <w:rsid w:val="00DC5F6E"/>
    <w:rsid w:val="00DD0E42"/>
    <w:rsid w:val="00DD0F70"/>
    <w:rsid w:val="00DE0D1F"/>
    <w:rsid w:val="00DE44AB"/>
    <w:rsid w:val="00DF0317"/>
    <w:rsid w:val="00DF302D"/>
    <w:rsid w:val="00DF36C0"/>
    <w:rsid w:val="00DF543B"/>
    <w:rsid w:val="00DF712B"/>
    <w:rsid w:val="00E01072"/>
    <w:rsid w:val="00E0222D"/>
    <w:rsid w:val="00E05F81"/>
    <w:rsid w:val="00E06497"/>
    <w:rsid w:val="00E07C9A"/>
    <w:rsid w:val="00E14253"/>
    <w:rsid w:val="00E14334"/>
    <w:rsid w:val="00E22717"/>
    <w:rsid w:val="00E23DC5"/>
    <w:rsid w:val="00E278BD"/>
    <w:rsid w:val="00E34E68"/>
    <w:rsid w:val="00E41C65"/>
    <w:rsid w:val="00E42555"/>
    <w:rsid w:val="00E431FD"/>
    <w:rsid w:val="00E475C6"/>
    <w:rsid w:val="00E5153C"/>
    <w:rsid w:val="00E52D3A"/>
    <w:rsid w:val="00E54CD9"/>
    <w:rsid w:val="00E6276A"/>
    <w:rsid w:val="00E6287B"/>
    <w:rsid w:val="00E63F63"/>
    <w:rsid w:val="00E6482C"/>
    <w:rsid w:val="00E74BD4"/>
    <w:rsid w:val="00E828DC"/>
    <w:rsid w:val="00E83FA0"/>
    <w:rsid w:val="00E84837"/>
    <w:rsid w:val="00E94FF5"/>
    <w:rsid w:val="00EA07CD"/>
    <w:rsid w:val="00EA08C1"/>
    <w:rsid w:val="00EA2248"/>
    <w:rsid w:val="00EA2A0C"/>
    <w:rsid w:val="00EA69A2"/>
    <w:rsid w:val="00EA7383"/>
    <w:rsid w:val="00EB1EE6"/>
    <w:rsid w:val="00EB59A3"/>
    <w:rsid w:val="00EB629F"/>
    <w:rsid w:val="00EB6832"/>
    <w:rsid w:val="00EB7674"/>
    <w:rsid w:val="00EB768F"/>
    <w:rsid w:val="00EC47F7"/>
    <w:rsid w:val="00EC5DFA"/>
    <w:rsid w:val="00ED4E9E"/>
    <w:rsid w:val="00ED50D8"/>
    <w:rsid w:val="00ED67BE"/>
    <w:rsid w:val="00ED7637"/>
    <w:rsid w:val="00EE21DF"/>
    <w:rsid w:val="00EE4180"/>
    <w:rsid w:val="00EE586E"/>
    <w:rsid w:val="00EE5D5E"/>
    <w:rsid w:val="00EE78A2"/>
    <w:rsid w:val="00EE7B87"/>
    <w:rsid w:val="00EF0439"/>
    <w:rsid w:val="00EF2158"/>
    <w:rsid w:val="00EF220A"/>
    <w:rsid w:val="00EF3B50"/>
    <w:rsid w:val="00EF5235"/>
    <w:rsid w:val="00EF6AE9"/>
    <w:rsid w:val="00F01242"/>
    <w:rsid w:val="00F01E72"/>
    <w:rsid w:val="00F138BA"/>
    <w:rsid w:val="00F13B93"/>
    <w:rsid w:val="00F14922"/>
    <w:rsid w:val="00F15329"/>
    <w:rsid w:val="00F155EC"/>
    <w:rsid w:val="00F22615"/>
    <w:rsid w:val="00F25790"/>
    <w:rsid w:val="00F27F4B"/>
    <w:rsid w:val="00F30F38"/>
    <w:rsid w:val="00F32864"/>
    <w:rsid w:val="00F3366C"/>
    <w:rsid w:val="00F33D0E"/>
    <w:rsid w:val="00F370E1"/>
    <w:rsid w:val="00F4105F"/>
    <w:rsid w:val="00F427EE"/>
    <w:rsid w:val="00F433CC"/>
    <w:rsid w:val="00F463E1"/>
    <w:rsid w:val="00F51EE5"/>
    <w:rsid w:val="00F52AA9"/>
    <w:rsid w:val="00F572ED"/>
    <w:rsid w:val="00F60681"/>
    <w:rsid w:val="00F6377B"/>
    <w:rsid w:val="00F65F4B"/>
    <w:rsid w:val="00F66C9F"/>
    <w:rsid w:val="00F7201A"/>
    <w:rsid w:val="00F73660"/>
    <w:rsid w:val="00F7628F"/>
    <w:rsid w:val="00F764C3"/>
    <w:rsid w:val="00F82634"/>
    <w:rsid w:val="00F8616C"/>
    <w:rsid w:val="00F95E50"/>
    <w:rsid w:val="00F97450"/>
    <w:rsid w:val="00F9775B"/>
    <w:rsid w:val="00FA1A18"/>
    <w:rsid w:val="00FA3A2E"/>
    <w:rsid w:val="00FA5092"/>
    <w:rsid w:val="00FA59A0"/>
    <w:rsid w:val="00FA7EA8"/>
    <w:rsid w:val="00FB245C"/>
    <w:rsid w:val="00FB3A7E"/>
    <w:rsid w:val="00FB3E68"/>
    <w:rsid w:val="00FB76B7"/>
    <w:rsid w:val="00FC070F"/>
    <w:rsid w:val="00FC07A8"/>
    <w:rsid w:val="00FC5DA0"/>
    <w:rsid w:val="00FD029F"/>
    <w:rsid w:val="00FD5B2F"/>
    <w:rsid w:val="00FE1C06"/>
    <w:rsid w:val="00FE68FE"/>
    <w:rsid w:val="00FF0A56"/>
    <w:rsid w:val="016C7934"/>
    <w:rsid w:val="0187DFBD"/>
    <w:rsid w:val="018A3B2D"/>
    <w:rsid w:val="0239C6EC"/>
    <w:rsid w:val="026860B3"/>
    <w:rsid w:val="026FB3D3"/>
    <w:rsid w:val="02B43EE9"/>
    <w:rsid w:val="02C08C36"/>
    <w:rsid w:val="02EC303E"/>
    <w:rsid w:val="02EE0F51"/>
    <w:rsid w:val="02FA6F5B"/>
    <w:rsid w:val="03298789"/>
    <w:rsid w:val="034B5687"/>
    <w:rsid w:val="034ED54A"/>
    <w:rsid w:val="03735B7F"/>
    <w:rsid w:val="040EAEDA"/>
    <w:rsid w:val="0468F2B0"/>
    <w:rsid w:val="04817076"/>
    <w:rsid w:val="048AC038"/>
    <w:rsid w:val="04930241"/>
    <w:rsid w:val="0497D907"/>
    <w:rsid w:val="049AA1DC"/>
    <w:rsid w:val="04C4BE5C"/>
    <w:rsid w:val="04CCCCDE"/>
    <w:rsid w:val="04FE7ACA"/>
    <w:rsid w:val="050F17D8"/>
    <w:rsid w:val="0529F928"/>
    <w:rsid w:val="052E723E"/>
    <w:rsid w:val="05AEA005"/>
    <w:rsid w:val="0611FD6F"/>
    <w:rsid w:val="0614E64D"/>
    <w:rsid w:val="06425E05"/>
    <w:rsid w:val="06476348"/>
    <w:rsid w:val="064E41EE"/>
    <w:rsid w:val="0651D68E"/>
    <w:rsid w:val="066C1B15"/>
    <w:rsid w:val="0694A240"/>
    <w:rsid w:val="06BA5AB2"/>
    <w:rsid w:val="06BC3371"/>
    <w:rsid w:val="06C65D92"/>
    <w:rsid w:val="06E3157B"/>
    <w:rsid w:val="078A9ADE"/>
    <w:rsid w:val="07B4F279"/>
    <w:rsid w:val="07F5DDC4"/>
    <w:rsid w:val="08164298"/>
    <w:rsid w:val="08268F96"/>
    <w:rsid w:val="0888544E"/>
    <w:rsid w:val="088FDEFF"/>
    <w:rsid w:val="08EAFC92"/>
    <w:rsid w:val="096AC484"/>
    <w:rsid w:val="0971A703"/>
    <w:rsid w:val="0971BED5"/>
    <w:rsid w:val="098C686D"/>
    <w:rsid w:val="0A00145E"/>
    <w:rsid w:val="0A09F897"/>
    <w:rsid w:val="0A2D5F82"/>
    <w:rsid w:val="0AA14318"/>
    <w:rsid w:val="0B2DCC46"/>
    <w:rsid w:val="0B390297"/>
    <w:rsid w:val="0B75DD0B"/>
    <w:rsid w:val="0CD7E561"/>
    <w:rsid w:val="0CF8CCA5"/>
    <w:rsid w:val="0D181773"/>
    <w:rsid w:val="0D80207E"/>
    <w:rsid w:val="0DF0B061"/>
    <w:rsid w:val="0E390562"/>
    <w:rsid w:val="0E570116"/>
    <w:rsid w:val="0EA02EA7"/>
    <w:rsid w:val="0EB5044A"/>
    <w:rsid w:val="0EDA087B"/>
    <w:rsid w:val="0F167A8D"/>
    <w:rsid w:val="0F2C80CE"/>
    <w:rsid w:val="0F792F37"/>
    <w:rsid w:val="0FB45002"/>
    <w:rsid w:val="0FD98029"/>
    <w:rsid w:val="0FE8F20A"/>
    <w:rsid w:val="100EA9CF"/>
    <w:rsid w:val="1026DB9D"/>
    <w:rsid w:val="10347A4A"/>
    <w:rsid w:val="1064938F"/>
    <w:rsid w:val="109B816D"/>
    <w:rsid w:val="10A287C3"/>
    <w:rsid w:val="112E4C78"/>
    <w:rsid w:val="11560DE6"/>
    <w:rsid w:val="115B5358"/>
    <w:rsid w:val="11C0BD6A"/>
    <w:rsid w:val="11E726A0"/>
    <w:rsid w:val="11EB9E93"/>
    <w:rsid w:val="129BC581"/>
    <w:rsid w:val="12A3B914"/>
    <w:rsid w:val="12D1F2D9"/>
    <w:rsid w:val="131C70A2"/>
    <w:rsid w:val="1323AA45"/>
    <w:rsid w:val="133B8689"/>
    <w:rsid w:val="13A0AC5A"/>
    <w:rsid w:val="13B65ECE"/>
    <w:rsid w:val="13B94E71"/>
    <w:rsid w:val="13C21B96"/>
    <w:rsid w:val="1432B64D"/>
    <w:rsid w:val="1462F609"/>
    <w:rsid w:val="14AAD959"/>
    <w:rsid w:val="14C8641A"/>
    <w:rsid w:val="14E5F952"/>
    <w:rsid w:val="1542150E"/>
    <w:rsid w:val="1560D36C"/>
    <w:rsid w:val="156A9541"/>
    <w:rsid w:val="15A13D0E"/>
    <w:rsid w:val="15AB08CA"/>
    <w:rsid w:val="15C19900"/>
    <w:rsid w:val="15D5BD18"/>
    <w:rsid w:val="1618A197"/>
    <w:rsid w:val="168AF3B0"/>
    <w:rsid w:val="1697830B"/>
    <w:rsid w:val="1697D9F7"/>
    <w:rsid w:val="16B34454"/>
    <w:rsid w:val="16D15678"/>
    <w:rsid w:val="170B1D46"/>
    <w:rsid w:val="173501E3"/>
    <w:rsid w:val="17A2F362"/>
    <w:rsid w:val="17ACCED6"/>
    <w:rsid w:val="17C6E72B"/>
    <w:rsid w:val="182314AC"/>
    <w:rsid w:val="18624786"/>
    <w:rsid w:val="18C5620E"/>
    <w:rsid w:val="18C5A59D"/>
    <w:rsid w:val="18D16679"/>
    <w:rsid w:val="19009B34"/>
    <w:rsid w:val="1910604F"/>
    <w:rsid w:val="1932A756"/>
    <w:rsid w:val="19634139"/>
    <w:rsid w:val="19A3703C"/>
    <w:rsid w:val="19A6263C"/>
    <w:rsid w:val="19CECDAF"/>
    <w:rsid w:val="19D4632D"/>
    <w:rsid w:val="1A56A7CD"/>
    <w:rsid w:val="1A64F7CA"/>
    <w:rsid w:val="1A781C10"/>
    <w:rsid w:val="1A7E259F"/>
    <w:rsid w:val="1AE372A8"/>
    <w:rsid w:val="1B1C8202"/>
    <w:rsid w:val="1B292A40"/>
    <w:rsid w:val="1B64800C"/>
    <w:rsid w:val="1B7ED079"/>
    <w:rsid w:val="1B828D5E"/>
    <w:rsid w:val="1BC067FD"/>
    <w:rsid w:val="1BEEF431"/>
    <w:rsid w:val="1C25DA54"/>
    <w:rsid w:val="1C66E325"/>
    <w:rsid w:val="1CCF5EC3"/>
    <w:rsid w:val="1D00FC46"/>
    <w:rsid w:val="1D029B6D"/>
    <w:rsid w:val="1D17CDA3"/>
    <w:rsid w:val="1D252074"/>
    <w:rsid w:val="1D3DFEFD"/>
    <w:rsid w:val="1D636C5D"/>
    <w:rsid w:val="1D87B099"/>
    <w:rsid w:val="1DDE8080"/>
    <w:rsid w:val="1DF4EF9C"/>
    <w:rsid w:val="1E0334EA"/>
    <w:rsid w:val="1E149427"/>
    <w:rsid w:val="1EA13875"/>
    <w:rsid w:val="1EB14B3B"/>
    <w:rsid w:val="1EB7DDCA"/>
    <w:rsid w:val="1EC088C3"/>
    <w:rsid w:val="1ECFD6B5"/>
    <w:rsid w:val="1EE6FA2A"/>
    <w:rsid w:val="1EE78E7D"/>
    <w:rsid w:val="1EE92132"/>
    <w:rsid w:val="1EF738B7"/>
    <w:rsid w:val="1F0EBFD1"/>
    <w:rsid w:val="1F5AAC27"/>
    <w:rsid w:val="1F67CC62"/>
    <w:rsid w:val="1F6B60DA"/>
    <w:rsid w:val="1FE2D2DB"/>
    <w:rsid w:val="204D065F"/>
    <w:rsid w:val="2051228C"/>
    <w:rsid w:val="209FEFAC"/>
    <w:rsid w:val="20E2B52B"/>
    <w:rsid w:val="2154A71A"/>
    <w:rsid w:val="21B00DDB"/>
    <w:rsid w:val="21B7255B"/>
    <w:rsid w:val="21E1AC5C"/>
    <w:rsid w:val="221EB562"/>
    <w:rsid w:val="223A6AB3"/>
    <w:rsid w:val="228F4E6F"/>
    <w:rsid w:val="2292FDA6"/>
    <w:rsid w:val="22DA0972"/>
    <w:rsid w:val="23266645"/>
    <w:rsid w:val="235F09FB"/>
    <w:rsid w:val="2361870B"/>
    <w:rsid w:val="23CBE952"/>
    <w:rsid w:val="241002E2"/>
    <w:rsid w:val="242EFC17"/>
    <w:rsid w:val="24367888"/>
    <w:rsid w:val="245074CE"/>
    <w:rsid w:val="247F1BEF"/>
    <w:rsid w:val="248AACA4"/>
    <w:rsid w:val="249A5BFE"/>
    <w:rsid w:val="24A2F9A2"/>
    <w:rsid w:val="24AFB7DD"/>
    <w:rsid w:val="24E06087"/>
    <w:rsid w:val="25105271"/>
    <w:rsid w:val="254C0493"/>
    <w:rsid w:val="257FCB71"/>
    <w:rsid w:val="25859C18"/>
    <w:rsid w:val="25C42544"/>
    <w:rsid w:val="260297C5"/>
    <w:rsid w:val="2618D89C"/>
    <w:rsid w:val="26623E33"/>
    <w:rsid w:val="2667B645"/>
    <w:rsid w:val="26855868"/>
    <w:rsid w:val="269F7A73"/>
    <w:rsid w:val="26BB070F"/>
    <w:rsid w:val="26FFBFD2"/>
    <w:rsid w:val="271740F0"/>
    <w:rsid w:val="272BF174"/>
    <w:rsid w:val="273D440E"/>
    <w:rsid w:val="27583915"/>
    <w:rsid w:val="278C057E"/>
    <w:rsid w:val="27ADA02D"/>
    <w:rsid w:val="27F6D173"/>
    <w:rsid w:val="280D0FF4"/>
    <w:rsid w:val="2815B264"/>
    <w:rsid w:val="28304877"/>
    <w:rsid w:val="285ECFA4"/>
    <w:rsid w:val="2864EF82"/>
    <w:rsid w:val="28B25300"/>
    <w:rsid w:val="293A432A"/>
    <w:rsid w:val="293DAD8D"/>
    <w:rsid w:val="294BDE46"/>
    <w:rsid w:val="2980656E"/>
    <w:rsid w:val="29B51A65"/>
    <w:rsid w:val="2A3AEBDF"/>
    <w:rsid w:val="2A4B103E"/>
    <w:rsid w:val="2A5A5289"/>
    <w:rsid w:val="2A777643"/>
    <w:rsid w:val="2A7978C2"/>
    <w:rsid w:val="2AB34F86"/>
    <w:rsid w:val="2AC7051F"/>
    <w:rsid w:val="2B000E4E"/>
    <w:rsid w:val="2B084EB6"/>
    <w:rsid w:val="2B4BBCA2"/>
    <w:rsid w:val="2B953343"/>
    <w:rsid w:val="2BB729E1"/>
    <w:rsid w:val="2BD3EA45"/>
    <w:rsid w:val="2C33406D"/>
    <w:rsid w:val="2C6441F7"/>
    <w:rsid w:val="2C95B8E8"/>
    <w:rsid w:val="2CC95B79"/>
    <w:rsid w:val="2D043658"/>
    <w:rsid w:val="2D1A4A5A"/>
    <w:rsid w:val="2D70DE2C"/>
    <w:rsid w:val="2DA211E2"/>
    <w:rsid w:val="2DBD1226"/>
    <w:rsid w:val="2DDC0E74"/>
    <w:rsid w:val="2E0689E6"/>
    <w:rsid w:val="2E20E854"/>
    <w:rsid w:val="2EA4231A"/>
    <w:rsid w:val="2EA95B94"/>
    <w:rsid w:val="2ED67567"/>
    <w:rsid w:val="2F83ACA3"/>
    <w:rsid w:val="2F9F8B96"/>
    <w:rsid w:val="301746E2"/>
    <w:rsid w:val="30654B57"/>
    <w:rsid w:val="307EEEF8"/>
    <w:rsid w:val="308AC039"/>
    <w:rsid w:val="30ADC98A"/>
    <w:rsid w:val="30B9D948"/>
    <w:rsid w:val="30DDF6A5"/>
    <w:rsid w:val="30EBDCCC"/>
    <w:rsid w:val="3104B35D"/>
    <w:rsid w:val="316343A7"/>
    <w:rsid w:val="316C7A9B"/>
    <w:rsid w:val="31BC9AD0"/>
    <w:rsid w:val="31E760E7"/>
    <w:rsid w:val="321C43A9"/>
    <w:rsid w:val="321CB1FE"/>
    <w:rsid w:val="326A792A"/>
    <w:rsid w:val="328577FF"/>
    <w:rsid w:val="32D04BD9"/>
    <w:rsid w:val="32D30BD8"/>
    <w:rsid w:val="32EC9846"/>
    <w:rsid w:val="32ED5CB8"/>
    <w:rsid w:val="32F23E0F"/>
    <w:rsid w:val="33027B59"/>
    <w:rsid w:val="3345687C"/>
    <w:rsid w:val="33A300E3"/>
    <w:rsid w:val="3401C976"/>
    <w:rsid w:val="3414DB86"/>
    <w:rsid w:val="3456F18A"/>
    <w:rsid w:val="34647DEB"/>
    <w:rsid w:val="34F58269"/>
    <w:rsid w:val="355A8631"/>
    <w:rsid w:val="3565400B"/>
    <w:rsid w:val="356590FA"/>
    <w:rsid w:val="3589DE05"/>
    <w:rsid w:val="35E41203"/>
    <w:rsid w:val="35E95007"/>
    <w:rsid w:val="3625A5A1"/>
    <w:rsid w:val="3628C0CF"/>
    <w:rsid w:val="3668AF94"/>
    <w:rsid w:val="369EFBE1"/>
    <w:rsid w:val="36A2E145"/>
    <w:rsid w:val="36A4A2D4"/>
    <w:rsid w:val="36F025FB"/>
    <w:rsid w:val="375EA200"/>
    <w:rsid w:val="3764D2CB"/>
    <w:rsid w:val="37993800"/>
    <w:rsid w:val="37DD5E1D"/>
    <w:rsid w:val="37E76C1A"/>
    <w:rsid w:val="38064DE9"/>
    <w:rsid w:val="38443050"/>
    <w:rsid w:val="38478815"/>
    <w:rsid w:val="38730E9D"/>
    <w:rsid w:val="3884F602"/>
    <w:rsid w:val="38A93E1B"/>
    <w:rsid w:val="38F7B9DE"/>
    <w:rsid w:val="392643E5"/>
    <w:rsid w:val="3A5B60AC"/>
    <w:rsid w:val="3A62BB6B"/>
    <w:rsid w:val="3A6AD4B5"/>
    <w:rsid w:val="3A8543ED"/>
    <w:rsid w:val="3A8E5E0D"/>
    <w:rsid w:val="3A90304D"/>
    <w:rsid w:val="3A950570"/>
    <w:rsid w:val="3AAC2E4A"/>
    <w:rsid w:val="3AB9EC62"/>
    <w:rsid w:val="3AE891ED"/>
    <w:rsid w:val="3B37A907"/>
    <w:rsid w:val="3B3BEC6B"/>
    <w:rsid w:val="3BB3F2D3"/>
    <w:rsid w:val="3BC4C6F5"/>
    <w:rsid w:val="3C4A8F1A"/>
    <w:rsid w:val="3C702AC6"/>
    <w:rsid w:val="3C819969"/>
    <w:rsid w:val="3CF737C4"/>
    <w:rsid w:val="3CF7CB2C"/>
    <w:rsid w:val="3D728776"/>
    <w:rsid w:val="3D9CD846"/>
    <w:rsid w:val="3DCE0FF0"/>
    <w:rsid w:val="3E2C0883"/>
    <w:rsid w:val="3E66551E"/>
    <w:rsid w:val="3E71071E"/>
    <w:rsid w:val="3ED9C91F"/>
    <w:rsid w:val="3EE50724"/>
    <w:rsid w:val="3F417377"/>
    <w:rsid w:val="3F46DE36"/>
    <w:rsid w:val="3F762FA3"/>
    <w:rsid w:val="3F77273F"/>
    <w:rsid w:val="3F7F27F2"/>
    <w:rsid w:val="3F944A81"/>
    <w:rsid w:val="3FA46437"/>
    <w:rsid w:val="3FAC4511"/>
    <w:rsid w:val="3FCA18D3"/>
    <w:rsid w:val="40217A6A"/>
    <w:rsid w:val="40629665"/>
    <w:rsid w:val="406C22B2"/>
    <w:rsid w:val="4099D072"/>
    <w:rsid w:val="40BDADF5"/>
    <w:rsid w:val="416D7F15"/>
    <w:rsid w:val="41D34C7F"/>
    <w:rsid w:val="41D5BC42"/>
    <w:rsid w:val="4258D611"/>
    <w:rsid w:val="42F3E537"/>
    <w:rsid w:val="434EFC25"/>
    <w:rsid w:val="438CCFFF"/>
    <w:rsid w:val="43C8E982"/>
    <w:rsid w:val="43F99D1B"/>
    <w:rsid w:val="442B1F59"/>
    <w:rsid w:val="44399E9A"/>
    <w:rsid w:val="447363CE"/>
    <w:rsid w:val="44A45ADF"/>
    <w:rsid w:val="44BEE5D5"/>
    <w:rsid w:val="44DD2BDD"/>
    <w:rsid w:val="459318C2"/>
    <w:rsid w:val="45998E09"/>
    <w:rsid w:val="45AF6D42"/>
    <w:rsid w:val="46060D0A"/>
    <w:rsid w:val="4628D886"/>
    <w:rsid w:val="469D1BCB"/>
    <w:rsid w:val="46D527B8"/>
    <w:rsid w:val="47186CA1"/>
    <w:rsid w:val="4755CDEA"/>
    <w:rsid w:val="47660EA8"/>
    <w:rsid w:val="4778B78A"/>
    <w:rsid w:val="4783A09E"/>
    <w:rsid w:val="47C261FF"/>
    <w:rsid w:val="47F46904"/>
    <w:rsid w:val="47FEBDD1"/>
    <w:rsid w:val="480FA499"/>
    <w:rsid w:val="485DC62D"/>
    <w:rsid w:val="48627EB4"/>
    <w:rsid w:val="4878BC24"/>
    <w:rsid w:val="488BA698"/>
    <w:rsid w:val="48AACD42"/>
    <w:rsid w:val="48ACC3A7"/>
    <w:rsid w:val="48B8A88A"/>
    <w:rsid w:val="48BCA53C"/>
    <w:rsid w:val="48C3E221"/>
    <w:rsid w:val="49118453"/>
    <w:rsid w:val="494FACA5"/>
    <w:rsid w:val="494FBC32"/>
    <w:rsid w:val="49DEA9BF"/>
    <w:rsid w:val="49E920F1"/>
    <w:rsid w:val="4A08137A"/>
    <w:rsid w:val="4A341D0A"/>
    <w:rsid w:val="4A7D301E"/>
    <w:rsid w:val="4BAED21F"/>
    <w:rsid w:val="4C283B21"/>
    <w:rsid w:val="4CAD7AE9"/>
    <w:rsid w:val="4CB30C29"/>
    <w:rsid w:val="4CBD6864"/>
    <w:rsid w:val="4CDEA95D"/>
    <w:rsid w:val="4D3D15C8"/>
    <w:rsid w:val="4D3FACC5"/>
    <w:rsid w:val="4D76FD85"/>
    <w:rsid w:val="4D83B4B1"/>
    <w:rsid w:val="4E0FED76"/>
    <w:rsid w:val="4E6979BC"/>
    <w:rsid w:val="4E91A889"/>
    <w:rsid w:val="4EAFC032"/>
    <w:rsid w:val="4ED78533"/>
    <w:rsid w:val="4EE33FAC"/>
    <w:rsid w:val="4F1EE018"/>
    <w:rsid w:val="4F9A222D"/>
    <w:rsid w:val="50273EFA"/>
    <w:rsid w:val="5028844D"/>
    <w:rsid w:val="503F448D"/>
    <w:rsid w:val="507A8A3A"/>
    <w:rsid w:val="50B21818"/>
    <w:rsid w:val="50C87FB7"/>
    <w:rsid w:val="50E4C5CB"/>
    <w:rsid w:val="513A1653"/>
    <w:rsid w:val="51450D9E"/>
    <w:rsid w:val="518D8E9F"/>
    <w:rsid w:val="522EB54A"/>
    <w:rsid w:val="522F837B"/>
    <w:rsid w:val="5257BDFF"/>
    <w:rsid w:val="53039156"/>
    <w:rsid w:val="53877318"/>
    <w:rsid w:val="53CFB7DD"/>
    <w:rsid w:val="54028098"/>
    <w:rsid w:val="540C6D4E"/>
    <w:rsid w:val="543F65F9"/>
    <w:rsid w:val="544DBFE1"/>
    <w:rsid w:val="5484DAD9"/>
    <w:rsid w:val="54968F06"/>
    <w:rsid w:val="5533F62E"/>
    <w:rsid w:val="554F1A61"/>
    <w:rsid w:val="557AA790"/>
    <w:rsid w:val="55961333"/>
    <w:rsid w:val="55AB25D5"/>
    <w:rsid w:val="5631BC7E"/>
    <w:rsid w:val="5637CE69"/>
    <w:rsid w:val="566E707B"/>
    <w:rsid w:val="569221A5"/>
    <w:rsid w:val="56B1202D"/>
    <w:rsid w:val="56C3AE65"/>
    <w:rsid w:val="56DB456B"/>
    <w:rsid w:val="56F80184"/>
    <w:rsid w:val="57767AB8"/>
    <w:rsid w:val="57D17FFE"/>
    <w:rsid w:val="57F63200"/>
    <w:rsid w:val="58067687"/>
    <w:rsid w:val="5813B2F1"/>
    <w:rsid w:val="58344E1D"/>
    <w:rsid w:val="5860CAB3"/>
    <w:rsid w:val="586271D5"/>
    <w:rsid w:val="5864E07E"/>
    <w:rsid w:val="58675D6C"/>
    <w:rsid w:val="588A7706"/>
    <w:rsid w:val="58BD3B4C"/>
    <w:rsid w:val="591A01E3"/>
    <w:rsid w:val="592753C2"/>
    <w:rsid w:val="5939AB2D"/>
    <w:rsid w:val="59FA1344"/>
    <w:rsid w:val="5A16ACC7"/>
    <w:rsid w:val="5AD17871"/>
    <w:rsid w:val="5AD62900"/>
    <w:rsid w:val="5B3A52F5"/>
    <w:rsid w:val="5B3CF892"/>
    <w:rsid w:val="5B4FEB89"/>
    <w:rsid w:val="5B767ABB"/>
    <w:rsid w:val="5B76D249"/>
    <w:rsid w:val="5B79AE5F"/>
    <w:rsid w:val="5BA4865C"/>
    <w:rsid w:val="5BD89108"/>
    <w:rsid w:val="5C007BDA"/>
    <w:rsid w:val="5C3B8A29"/>
    <w:rsid w:val="5C7014DB"/>
    <w:rsid w:val="5C76B971"/>
    <w:rsid w:val="5C82EAD6"/>
    <w:rsid w:val="5CBADE9B"/>
    <w:rsid w:val="5CC5983F"/>
    <w:rsid w:val="5D4A91D3"/>
    <w:rsid w:val="5D5E92AA"/>
    <w:rsid w:val="5DB0E4E6"/>
    <w:rsid w:val="5DF00C17"/>
    <w:rsid w:val="5E2C26FC"/>
    <w:rsid w:val="5E517010"/>
    <w:rsid w:val="5E92E72E"/>
    <w:rsid w:val="5ED53C67"/>
    <w:rsid w:val="5EE3BB3E"/>
    <w:rsid w:val="5EFF8964"/>
    <w:rsid w:val="5FBCB74B"/>
    <w:rsid w:val="6027C96D"/>
    <w:rsid w:val="603B271B"/>
    <w:rsid w:val="608EBFFB"/>
    <w:rsid w:val="60BF141B"/>
    <w:rsid w:val="60BF4C03"/>
    <w:rsid w:val="60D32161"/>
    <w:rsid w:val="60F025E9"/>
    <w:rsid w:val="60FB32F1"/>
    <w:rsid w:val="6119BFFA"/>
    <w:rsid w:val="611B3E61"/>
    <w:rsid w:val="61249283"/>
    <w:rsid w:val="62050662"/>
    <w:rsid w:val="623DAAD0"/>
    <w:rsid w:val="6295F61A"/>
    <w:rsid w:val="62A5B07F"/>
    <w:rsid w:val="62AE1C1C"/>
    <w:rsid w:val="62C624F6"/>
    <w:rsid w:val="62CA6C51"/>
    <w:rsid w:val="63028F26"/>
    <w:rsid w:val="63148FA0"/>
    <w:rsid w:val="632F4C7E"/>
    <w:rsid w:val="638CB769"/>
    <w:rsid w:val="63ACC059"/>
    <w:rsid w:val="63EC5238"/>
    <w:rsid w:val="644419CF"/>
    <w:rsid w:val="647FBE59"/>
    <w:rsid w:val="65172E38"/>
    <w:rsid w:val="6551321C"/>
    <w:rsid w:val="658B91A6"/>
    <w:rsid w:val="65E7EA2D"/>
    <w:rsid w:val="65EE07BE"/>
    <w:rsid w:val="66012CAE"/>
    <w:rsid w:val="660EB33C"/>
    <w:rsid w:val="661EEC88"/>
    <w:rsid w:val="664B1D11"/>
    <w:rsid w:val="66915666"/>
    <w:rsid w:val="66A437EF"/>
    <w:rsid w:val="66A647DC"/>
    <w:rsid w:val="66D0D7CE"/>
    <w:rsid w:val="6700CD00"/>
    <w:rsid w:val="67F283EB"/>
    <w:rsid w:val="67FB5B07"/>
    <w:rsid w:val="681E95F2"/>
    <w:rsid w:val="684A5CA5"/>
    <w:rsid w:val="68A56EF5"/>
    <w:rsid w:val="68B6137C"/>
    <w:rsid w:val="68EA3CC7"/>
    <w:rsid w:val="68FE763B"/>
    <w:rsid w:val="69412689"/>
    <w:rsid w:val="69E70545"/>
    <w:rsid w:val="6A25CDC7"/>
    <w:rsid w:val="6A49B367"/>
    <w:rsid w:val="6A4B50CC"/>
    <w:rsid w:val="6A56CD9A"/>
    <w:rsid w:val="6A59A4AD"/>
    <w:rsid w:val="6A5DFEB0"/>
    <w:rsid w:val="6AFD9F4A"/>
    <w:rsid w:val="6B2D25BC"/>
    <w:rsid w:val="6B3B784B"/>
    <w:rsid w:val="6B4BB0F6"/>
    <w:rsid w:val="6B67E682"/>
    <w:rsid w:val="6BD595C9"/>
    <w:rsid w:val="6BD834B4"/>
    <w:rsid w:val="6C60D352"/>
    <w:rsid w:val="6C6687D6"/>
    <w:rsid w:val="6C8091BC"/>
    <w:rsid w:val="6CDD4730"/>
    <w:rsid w:val="6D660A7C"/>
    <w:rsid w:val="6E22189E"/>
    <w:rsid w:val="6E3BF1B8"/>
    <w:rsid w:val="6E52FA9B"/>
    <w:rsid w:val="6E56F33C"/>
    <w:rsid w:val="6E57E196"/>
    <w:rsid w:val="6E6F6AB8"/>
    <w:rsid w:val="6F2E11E1"/>
    <w:rsid w:val="6F33E0DE"/>
    <w:rsid w:val="6F7A1AF9"/>
    <w:rsid w:val="6FABD1AC"/>
    <w:rsid w:val="6FEC5069"/>
    <w:rsid w:val="6FEED6D5"/>
    <w:rsid w:val="6FFA7EBB"/>
    <w:rsid w:val="6FFC8934"/>
    <w:rsid w:val="7005C467"/>
    <w:rsid w:val="701F7DAD"/>
    <w:rsid w:val="7038D164"/>
    <w:rsid w:val="70572FC7"/>
    <w:rsid w:val="70A95406"/>
    <w:rsid w:val="70BB8BA6"/>
    <w:rsid w:val="70FA8D8A"/>
    <w:rsid w:val="7114D224"/>
    <w:rsid w:val="7126A023"/>
    <w:rsid w:val="71A2E81C"/>
    <w:rsid w:val="71B0D1CE"/>
    <w:rsid w:val="71CE218C"/>
    <w:rsid w:val="720D229B"/>
    <w:rsid w:val="7225FE86"/>
    <w:rsid w:val="728E2D93"/>
    <w:rsid w:val="728FCF6A"/>
    <w:rsid w:val="72F715D3"/>
    <w:rsid w:val="73251103"/>
    <w:rsid w:val="73C5A520"/>
    <w:rsid w:val="73FB3139"/>
    <w:rsid w:val="747D87E2"/>
    <w:rsid w:val="7506DA19"/>
    <w:rsid w:val="752CDFDE"/>
    <w:rsid w:val="75582A6F"/>
    <w:rsid w:val="755CAAD5"/>
    <w:rsid w:val="7565E299"/>
    <w:rsid w:val="75931AA7"/>
    <w:rsid w:val="75A12562"/>
    <w:rsid w:val="75D9CCB6"/>
    <w:rsid w:val="7626BF42"/>
    <w:rsid w:val="7627504F"/>
    <w:rsid w:val="763A1E33"/>
    <w:rsid w:val="768EDEBA"/>
    <w:rsid w:val="76AB4AAA"/>
    <w:rsid w:val="777CF825"/>
    <w:rsid w:val="779E292A"/>
    <w:rsid w:val="77D2433C"/>
    <w:rsid w:val="77ECC048"/>
    <w:rsid w:val="77FE9987"/>
    <w:rsid w:val="781F55CC"/>
    <w:rsid w:val="782CEEA3"/>
    <w:rsid w:val="7831D241"/>
    <w:rsid w:val="78ED2C41"/>
    <w:rsid w:val="79002E5F"/>
    <w:rsid w:val="7914A36A"/>
    <w:rsid w:val="79169AD6"/>
    <w:rsid w:val="793D6717"/>
    <w:rsid w:val="79469B11"/>
    <w:rsid w:val="7970A17F"/>
    <w:rsid w:val="79BA0D6F"/>
    <w:rsid w:val="79D155E7"/>
    <w:rsid w:val="79ED95E2"/>
    <w:rsid w:val="7A002DE6"/>
    <w:rsid w:val="7A0C1CD1"/>
    <w:rsid w:val="7A25A5C4"/>
    <w:rsid w:val="7A2CE6A9"/>
    <w:rsid w:val="7A2F5F59"/>
    <w:rsid w:val="7AB534A4"/>
    <w:rsid w:val="7AB7DB12"/>
    <w:rsid w:val="7AC193E2"/>
    <w:rsid w:val="7ADF32A0"/>
    <w:rsid w:val="7B0C3323"/>
    <w:rsid w:val="7B3571ED"/>
    <w:rsid w:val="7B36CCD5"/>
    <w:rsid w:val="7B52176C"/>
    <w:rsid w:val="7B62E13C"/>
    <w:rsid w:val="7B62FA58"/>
    <w:rsid w:val="7B946B66"/>
    <w:rsid w:val="7BC9D5FC"/>
    <w:rsid w:val="7BFC6A8A"/>
    <w:rsid w:val="7C7F2DB2"/>
    <w:rsid w:val="7CFD7945"/>
    <w:rsid w:val="7D4F374C"/>
    <w:rsid w:val="7DADEDEC"/>
    <w:rsid w:val="7DDB8918"/>
    <w:rsid w:val="7E1B5C6C"/>
    <w:rsid w:val="7E4165FF"/>
    <w:rsid w:val="7E424AB2"/>
    <w:rsid w:val="7E5370B5"/>
    <w:rsid w:val="7E935A70"/>
    <w:rsid w:val="7ECC8796"/>
    <w:rsid w:val="7F0C2DA7"/>
    <w:rsid w:val="7FBB243A"/>
    <w:rsid w:val="7FBD8F7D"/>
    <w:rsid w:val="7FF5C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B44027"/>
  <w15:docId w15:val="{02FDEAEA-3412-4559-94BD-C2D976175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spacing w:before="259"/>
      <w:ind w:left="589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589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ind w:left="479"/>
    </w:pPr>
    <w:rPr>
      <w:rFonts w:ascii="Calibri" w:eastAsia="Calibri" w:hAnsi="Calibri" w:cs="Calibri"/>
      <w:b/>
      <w:bCs/>
      <w:sz w:val="52"/>
      <w:szCs w:val="52"/>
    </w:rPr>
  </w:style>
  <w:style w:type="paragraph" w:styleId="ListParagraph">
    <w:name w:val="List Paragraph"/>
    <w:basedOn w:val="Normal"/>
    <w:uiPriority w:val="1"/>
    <w:qFormat/>
    <w:pPr>
      <w:spacing w:line="268" w:lineRule="exact"/>
      <w:ind w:left="948" w:hanging="359"/>
    </w:pPr>
  </w:style>
  <w:style w:type="paragraph" w:customStyle="1" w:styleId="TableParagraph">
    <w:name w:val="Table Paragraph"/>
    <w:basedOn w:val="Normal"/>
    <w:uiPriority w:val="1"/>
    <w:qFormat/>
    <w:pPr>
      <w:spacing w:line="271" w:lineRule="exact"/>
      <w:ind w:left="110"/>
    </w:pPr>
  </w:style>
  <w:style w:type="paragraph" w:styleId="Header">
    <w:name w:val="header"/>
    <w:basedOn w:val="Normal"/>
    <w:link w:val="HeaderChar"/>
    <w:uiPriority w:val="99"/>
    <w:unhideWhenUsed/>
    <w:rsid w:val="00B72A3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72A38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B72A3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2A38"/>
    <w:rPr>
      <w:rFonts w:ascii="Arial MT" w:eastAsia="Arial MT" w:hAnsi="Arial MT" w:cs="Arial MT"/>
    </w:rPr>
  </w:style>
  <w:style w:type="character" w:customStyle="1" w:styleId="normaltextrun">
    <w:name w:val="normaltextrun"/>
    <w:basedOn w:val="DefaultParagraphFont"/>
    <w:rsid w:val="00E94FF5"/>
  </w:style>
  <w:style w:type="character" w:styleId="CommentReference">
    <w:name w:val="annotation reference"/>
    <w:basedOn w:val="DefaultParagraphFont"/>
    <w:uiPriority w:val="99"/>
    <w:semiHidden/>
    <w:unhideWhenUsed/>
    <w:rsid w:val="00DA05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A05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A059C"/>
    <w:rPr>
      <w:rFonts w:ascii="Arial MT" w:eastAsia="Arial MT" w:hAnsi="Arial MT" w:cs="Arial MT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A05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A059C"/>
    <w:rPr>
      <w:rFonts w:ascii="Arial MT" w:eastAsia="Arial MT" w:hAnsi="Arial MT" w:cs="Arial MT"/>
      <w:b/>
      <w:bCs/>
      <w:sz w:val="20"/>
      <w:szCs w:val="20"/>
    </w:rPr>
  </w:style>
  <w:style w:type="paragraph" w:customStyle="1" w:styleId="3Policytitle">
    <w:name w:val="3 Policy title"/>
    <w:basedOn w:val="Normal"/>
    <w:qFormat/>
    <w:rsid w:val="00CD7D61"/>
    <w:pPr>
      <w:widowControl/>
      <w:autoSpaceDE/>
      <w:autoSpaceDN/>
      <w:spacing w:after="120"/>
    </w:pPr>
    <w:rPr>
      <w:rFonts w:ascii="Arial" w:eastAsia="MS Mincho" w:hAnsi="Arial" w:cs="Times New Roman"/>
      <w:b/>
      <w:sz w:val="72"/>
      <w:szCs w:val="24"/>
    </w:rPr>
  </w:style>
  <w:style w:type="paragraph" w:styleId="Revision">
    <w:name w:val="Revision"/>
    <w:hidden/>
    <w:uiPriority w:val="99"/>
    <w:semiHidden/>
    <w:rsid w:val="004A5900"/>
    <w:pPr>
      <w:widowControl/>
      <w:autoSpaceDE/>
      <w:autoSpaceDN/>
    </w:pPr>
    <w:rPr>
      <w:rFonts w:ascii="Arial MT" w:eastAsia="Arial MT" w:hAnsi="Arial MT" w:cs="Arial MT"/>
    </w:rPr>
  </w:style>
  <w:style w:type="character" w:styleId="Strong">
    <w:name w:val="Strong"/>
    <w:basedOn w:val="DefaultParagraphFont"/>
    <w:uiPriority w:val="22"/>
    <w:qFormat/>
    <w:rsid w:val="00D850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D850C3"/>
    <w:rPr>
      <w:color w:val="0000FF"/>
      <w:u w:val="single"/>
    </w:rPr>
  </w:style>
  <w:style w:type="table" w:styleId="TableGrid">
    <w:name w:val="Table Grid"/>
    <w:basedOn w:val="TableNormal"/>
    <w:uiPriority w:val="39"/>
    <w:rsid w:val="005902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bodycopy10pt">
    <w:name w:val="1 body copy 10pt"/>
    <w:basedOn w:val="Normal"/>
    <w:link w:val="1bodycopy10ptChar"/>
    <w:qFormat/>
    <w:rsid w:val="00E5153C"/>
    <w:pPr>
      <w:widowControl/>
      <w:autoSpaceDE/>
      <w:autoSpaceDN/>
      <w:spacing w:after="120"/>
    </w:pPr>
    <w:rPr>
      <w:rFonts w:ascii="Arial" w:eastAsia="MS Mincho" w:hAnsi="Arial" w:cs="Times New Roman"/>
      <w:sz w:val="20"/>
      <w:szCs w:val="24"/>
      <w:lang w:val="en-GB"/>
    </w:rPr>
  </w:style>
  <w:style w:type="character" w:customStyle="1" w:styleId="1bodycopy10ptChar">
    <w:name w:val="1 body copy 10pt Char"/>
    <w:link w:val="1bodycopy10pt"/>
    <w:rsid w:val="00E5153C"/>
    <w:rPr>
      <w:rFonts w:ascii="Arial" w:eastAsia="MS Mincho" w:hAnsi="Arial" w:cs="Times New Roman"/>
      <w:sz w:val="20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image" Target="media/image2.png"/><Relationship Id="rId3" Type="http://schemas.openxmlformats.org/officeDocument/2006/relationships/customXml" Target="../customXml/item3.xml"/><Relationship Id="rId21" Type="http://schemas.microsoft.com/office/2020/10/relationships/intelligence" Target="intelligence2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s://www.isbl.org.uk/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AE56FB1BCE0C43B7558E17C5D4F907" ma:contentTypeVersion="12" ma:contentTypeDescription="Create a new document." ma:contentTypeScope="" ma:versionID="fa29de96fc954cd5f2e6b7ab89af227f">
  <xsd:schema xmlns:xsd="http://www.w3.org/2001/XMLSchema" xmlns:xs="http://www.w3.org/2001/XMLSchema" xmlns:p="http://schemas.microsoft.com/office/2006/metadata/properties" xmlns:ns2="04ef2962-d25a-4a03-b487-94e7b11b667e" xmlns:ns3="2f324b26-7096-486e-9593-c9b4f06d46f3" targetNamespace="http://schemas.microsoft.com/office/2006/metadata/properties" ma:root="true" ma:fieldsID="c6212feec32dc82945b9d38b9aa821d9" ns2:_="" ns3:_="">
    <xsd:import namespace="04ef2962-d25a-4a03-b487-94e7b11b667e"/>
    <xsd:import namespace="2f324b26-7096-486e-9593-c9b4f06d46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ef2962-d25a-4a03-b487-94e7b11b66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5aa49579-d965-4be7-9b19-ea2eb7e6299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324b26-7096-486e-9593-c9b4f06d46f3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d73e97a0-9015-4183-90ac-00655acd79d1}" ma:internalName="TaxCatchAll" ma:showField="CatchAllData" ma:web="2f324b26-7096-486e-9593-c9b4f06d46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4ef2962-d25a-4a03-b487-94e7b11b667e">
      <Terms xmlns="http://schemas.microsoft.com/office/infopath/2007/PartnerControls"/>
    </lcf76f155ced4ddcb4097134ff3c332f>
    <TaxCatchAll xmlns="2f324b26-7096-486e-9593-c9b4f06d46f3" xsi:nil="true"/>
  </documentManagement>
</p:properties>
</file>

<file path=customXml/itemProps1.xml><?xml version="1.0" encoding="utf-8"?>
<ds:datastoreItem xmlns:ds="http://schemas.openxmlformats.org/officeDocument/2006/customXml" ds:itemID="{E6AAC381-A85B-4AED-B270-20417E36067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FEBFA64-7109-4483-ADB2-0E5902FE98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ef2962-d25a-4a03-b487-94e7b11b667e"/>
    <ds:schemaRef ds:uri="2f324b26-7096-486e-9593-c9b4f06d46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8989F31-062E-4B41-90D4-8797348E56CF}">
  <ds:schemaRefs>
    <ds:schemaRef ds:uri="http://schemas.microsoft.com/office/2006/metadata/properties"/>
    <ds:schemaRef ds:uri="http://schemas.microsoft.com/office/infopath/2007/PartnerControls"/>
    <ds:schemaRef ds:uri="04ef2962-d25a-4a03-b487-94e7b11b667e"/>
    <ds:schemaRef ds:uri="2f324b26-7096-486e-9593-c9b4f06d46f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4449</Words>
  <Characters>25364</Characters>
  <Application>Microsoft Office Word</Application>
  <DocSecurity>0</DocSecurity>
  <Lines>211</Lines>
  <Paragraphs>59</Paragraphs>
  <ScaleCrop>false</ScaleCrop>
  <Company/>
  <LinksUpToDate>false</LinksUpToDate>
  <CharactersWithSpaces>29754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staffjlg</dc:creator>
  <cp:keywords/>
  <cp:lastModifiedBy>Nicola Beaumont</cp:lastModifiedBy>
  <cp:revision>3</cp:revision>
  <cp:lastPrinted>2025-09-22T21:09:00Z</cp:lastPrinted>
  <dcterms:created xsi:type="dcterms:W3CDTF">2026-10-14T16:45:00Z</dcterms:created>
  <dcterms:modified xsi:type="dcterms:W3CDTF">2026-10-19T09:21:00Z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2024-11-15T00:00:00Z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2025-09-04T00:00:00Z</vt:filetime>
  </property>
  <property fmtid="{D5CDD505-2E9C-101B-9397-08002B2CF9AE}" pid="5" name="MSIP_Label_59971aca-a007-48ad-91f1-0c6e82a88e78_ActionId">
    <vt:lpwstr>b6aed4ac-08bd-4033-9f42-fb271436f374</vt:lpwstr>
  </property>
  <property fmtid="{D5CDD505-2E9C-101B-9397-08002B2CF9AE}" pid="6" name="MSIP_Label_59971aca-a007-48ad-91f1-0c6e82a88e78_ContentBits">
    <vt:lpwstr>2</vt:lpwstr>
  </property>
  <property fmtid="{D5CDD505-2E9C-101B-9397-08002B2CF9AE}" pid="7" name="MSIP_Label_59971aca-a007-48ad-91f1-0c6e82a88e78_Enabled">
    <vt:lpwstr>true</vt:lpwstr>
  </property>
  <property fmtid="{D5CDD505-2E9C-101B-9397-08002B2CF9AE}" pid="8" name="MSIP_Label_59971aca-a007-48ad-91f1-0c6e82a88e78_Method">
    <vt:lpwstr>Standard</vt:lpwstr>
  </property>
  <property fmtid="{D5CDD505-2E9C-101B-9397-08002B2CF9AE}" pid="9" name="MSIP_Label_59971aca-a007-48ad-91f1-0c6e82a88e78_Name">
    <vt:lpwstr>Asda Internal</vt:lpwstr>
  </property>
  <property fmtid="{D5CDD505-2E9C-101B-9397-08002B2CF9AE}" pid="10" name="MSIP_Label_59971aca-a007-48ad-91f1-0c6e82a88e78_SetDate">
    <vt:lpwstr>2024-09-13T12:50:01Z</vt:lpwstr>
  </property>
  <property fmtid="{D5CDD505-2E9C-101B-9397-08002B2CF9AE}" pid="11" name="MSIP_Label_59971aca-a007-48ad-91f1-0c6e82a88e78_SiteId">
    <vt:lpwstr>b63ee29f-aaa6-4d4e-8267-1d6dca9c0e43</vt:lpwstr>
  </property>
  <property fmtid="{D5CDD505-2E9C-101B-9397-08002B2CF9AE}" pid="12" name="ContentTypeId">
    <vt:lpwstr>0x0101008DAE56FB1BCE0C43B7558E17C5D4F907</vt:lpwstr>
  </property>
  <property fmtid="{D5CDD505-2E9C-101B-9397-08002B2CF9AE}" pid="13" name="MediaServiceImageTags">
    <vt:lpwstr/>
  </property>
</Properties>
</file>